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34" w:rsidRDefault="00AB7634">
      <w:pPr>
        <w:jc w:val="center"/>
        <w:rPr>
          <w:rFonts w:ascii="Arial" w:hAnsi="Arial"/>
          <w:b/>
          <w:i/>
          <w:sz w:val="40"/>
        </w:rPr>
      </w:pPr>
    </w:p>
    <w:p w:rsidR="00AB7634" w:rsidRDefault="00AB7634">
      <w:pPr>
        <w:jc w:val="center"/>
        <w:rPr>
          <w:rFonts w:ascii="Arial" w:hAnsi="Arial"/>
          <w:b/>
          <w:i/>
          <w:sz w:val="40"/>
        </w:rPr>
      </w:pPr>
    </w:p>
    <w:p w:rsidR="00AB7634" w:rsidRDefault="00246988">
      <w:pPr>
        <w:jc w:val="center"/>
        <w:rPr>
          <w:rFonts w:ascii="Arial" w:hAnsi="Arial"/>
          <w:b/>
          <w:i/>
          <w:sz w:val="40"/>
        </w:rPr>
      </w:pPr>
      <w:r>
        <w:rPr>
          <w:rFonts w:ascii="Arial" w:hAnsi="Arial"/>
          <w:b/>
          <w:i/>
          <w:noProof/>
          <w:sz w:val="40"/>
        </w:rPr>
        <w:drawing>
          <wp:inline distT="0" distB="0" distL="0" distR="0">
            <wp:extent cx="5362575" cy="2419350"/>
            <wp:effectExtent l="19050" t="0" r="9525" b="0"/>
            <wp:docPr id="1" name="Picture 1" descr="PCT_type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_type_V"/>
                    <pic:cNvPicPr>
                      <a:picLocks noChangeAspect="1" noChangeArrowheads="1"/>
                    </pic:cNvPicPr>
                  </pic:nvPicPr>
                  <pic:blipFill>
                    <a:blip r:embed="rId7" cstate="print"/>
                    <a:srcRect/>
                    <a:stretch>
                      <a:fillRect/>
                    </a:stretch>
                  </pic:blipFill>
                  <pic:spPr bwMode="auto">
                    <a:xfrm>
                      <a:off x="0" y="0"/>
                      <a:ext cx="5362575" cy="2419350"/>
                    </a:xfrm>
                    <a:prstGeom prst="rect">
                      <a:avLst/>
                    </a:prstGeom>
                    <a:noFill/>
                    <a:ln w="9525">
                      <a:noFill/>
                      <a:miter lim="800000"/>
                      <a:headEnd/>
                      <a:tailEnd/>
                    </a:ln>
                  </pic:spPr>
                </pic:pic>
              </a:graphicData>
            </a:graphic>
          </wp:inline>
        </w:drawing>
      </w:r>
    </w:p>
    <w:p w:rsidR="00AB7634" w:rsidRDefault="00AB7634">
      <w:pPr>
        <w:jc w:val="center"/>
        <w:rPr>
          <w:rFonts w:ascii="Arial" w:hAnsi="Arial"/>
          <w:b/>
          <w:i/>
          <w:sz w:val="40"/>
        </w:rPr>
      </w:pPr>
    </w:p>
    <w:p w:rsidR="00643EEE" w:rsidRDefault="00643EEE">
      <w:pPr>
        <w:jc w:val="center"/>
        <w:rPr>
          <w:rFonts w:ascii="Arial" w:hAnsi="Arial"/>
          <w:b/>
          <w:i/>
          <w:sz w:val="40"/>
        </w:rPr>
      </w:pPr>
    </w:p>
    <w:p w:rsidR="00AB7634" w:rsidRDefault="00A53C71">
      <w:pPr>
        <w:pStyle w:val="Heading5"/>
      </w:pPr>
      <w:r>
        <w:t xml:space="preserve">EMPLOYEE / </w:t>
      </w:r>
      <w:r w:rsidR="00AB7634">
        <w:t xml:space="preserve">CONTRACTOR / SUPPLIER </w:t>
      </w:r>
    </w:p>
    <w:p w:rsidR="00AB7634" w:rsidRDefault="00AB7634">
      <w:pPr>
        <w:jc w:val="center"/>
        <w:rPr>
          <w:rFonts w:ascii="Arial" w:hAnsi="Arial"/>
          <w:b/>
          <w:i/>
          <w:sz w:val="32"/>
        </w:rPr>
      </w:pPr>
    </w:p>
    <w:p w:rsidR="00AB7634" w:rsidRDefault="00AB7634">
      <w:pPr>
        <w:jc w:val="center"/>
        <w:rPr>
          <w:rFonts w:ascii="Arial" w:hAnsi="Arial"/>
          <w:b/>
          <w:i/>
          <w:sz w:val="32"/>
        </w:rPr>
      </w:pPr>
      <w:r>
        <w:rPr>
          <w:rFonts w:ascii="Arial" w:hAnsi="Arial"/>
          <w:b/>
          <w:i/>
          <w:sz w:val="32"/>
        </w:rPr>
        <w:t>SAFETY HANDBOOK</w:t>
      </w:r>
    </w:p>
    <w:p w:rsidR="00AB7634" w:rsidRDefault="00AB7634">
      <w:pPr>
        <w:jc w:val="center"/>
        <w:rPr>
          <w:rFonts w:ascii="Arial" w:hAnsi="Arial"/>
          <w:b/>
          <w:i/>
          <w:sz w:val="40"/>
        </w:rPr>
      </w:pPr>
    </w:p>
    <w:p w:rsidR="00AB7634" w:rsidRDefault="00AB7634">
      <w:pPr>
        <w:pStyle w:val="Heading5"/>
      </w:pPr>
      <w:r>
        <w:t>POLICIES &amp; PROCEDURES</w:t>
      </w:r>
    </w:p>
    <w:p w:rsidR="00AB7634" w:rsidRDefault="00AB7634">
      <w:pPr>
        <w:ind w:right="-180" w:hanging="11"/>
        <w:rPr>
          <w:rFonts w:ascii="Arial" w:hAnsi="Arial"/>
          <w:b/>
          <w:i/>
          <w:sz w:val="40"/>
        </w:rPr>
      </w:pPr>
    </w:p>
    <w:p w:rsidR="00AB7634" w:rsidRDefault="00AB7634">
      <w:pPr>
        <w:ind w:right="-180" w:hanging="11"/>
        <w:rPr>
          <w:rFonts w:ascii="Arial" w:hAnsi="Arial"/>
          <w:b/>
          <w:i/>
          <w:sz w:val="40"/>
        </w:rPr>
      </w:pPr>
    </w:p>
    <w:p w:rsidR="00AB7634" w:rsidRDefault="00AB7634">
      <w:pPr>
        <w:ind w:right="-180" w:hanging="11"/>
        <w:rPr>
          <w:rFonts w:ascii="Arial" w:hAnsi="Arial"/>
          <w:b/>
          <w:sz w:val="23"/>
          <w:u w:val="single"/>
        </w:rPr>
      </w:pPr>
      <w:r>
        <w:rPr>
          <w:rFonts w:ascii="Arial" w:hAnsi="Arial"/>
          <w:b/>
          <w:sz w:val="23"/>
        </w:rPr>
        <w:t>PCT CONTACT PERSON:</w:t>
      </w:r>
      <w:r>
        <w:rPr>
          <w:rFonts w:ascii="Arial" w:hAnsi="Arial"/>
          <w:b/>
          <w:sz w:val="23"/>
        </w:rPr>
        <w:tab/>
      </w:r>
      <w:r>
        <w:rPr>
          <w:rFonts w:ascii="Arial" w:hAnsi="Arial"/>
          <w:b/>
          <w:sz w:val="23"/>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p>
    <w:p w:rsidR="00AB7634" w:rsidRDefault="00AB7634">
      <w:pPr>
        <w:ind w:right="-180" w:hanging="11"/>
        <w:rPr>
          <w:rFonts w:ascii="Arial" w:hAnsi="Arial"/>
          <w:b/>
          <w:sz w:val="23"/>
        </w:rPr>
      </w:pPr>
      <w:r>
        <w:rPr>
          <w:rFonts w:ascii="Arial" w:hAnsi="Arial"/>
          <w:b/>
          <w:sz w:val="23"/>
        </w:rPr>
        <w:tab/>
      </w:r>
    </w:p>
    <w:p w:rsidR="00AB7634" w:rsidRDefault="00AB7634">
      <w:pPr>
        <w:ind w:right="-180" w:hanging="11"/>
        <w:rPr>
          <w:rFonts w:ascii="Arial" w:hAnsi="Arial"/>
          <w:b/>
          <w:sz w:val="23"/>
        </w:rPr>
      </w:pPr>
      <w:r>
        <w:rPr>
          <w:rFonts w:ascii="Arial" w:hAnsi="Arial"/>
          <w:b/>
          <w:sz w:val="23"/>
        </w:rPr>
        <w:t>Phone No.</w:t>
      </w:r>
      <w:r>
        <w:rPr>
          <w:rFonts w:ascii="Arial" w:hAnsi="Arial"/>
          <w:b/>
          <w:sz w:val="23"/>
        </w:rPr>
        <w:tab/>
      </w:r>
      <w:r>
        <w:rPr>
          <w:rFonts w:ascii="Arial" w:hAnsi="Arial"/>
          <w:b/>
          <w:sz w:val="23"/>
        </w:rPr>
        <w:tab/>
      </w:r>
      <w:r>
        <w:rPr>
          <w:rFonts w:ascii="Arial" w:hAnsi="Arial"/>
          <w:b/>
          <w:sz w:val="23"/>
        </w:rPr>
        <w:tab/>
      </w:r>
      <w:r>
        <w:rPr>
          <w:rFonts w:ascii="Arial" w:hAnsi="Arial"/>
          <w:b/>
          <w:sz w:val="23"/>
        </w:rPr>
        <w:tab/>
      </w:r>
      <w:r>
        <w:rPr>
          <w:rFonts w:ascii="Arial" w:hAnsi="Arial"/>
          <w:b/>
          <w:sz w:val="23"/>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p>
    <w:p w:rsidR="00AB7634" w:rsidRDefault="00AB7634">
      <w:pPr>
        <w:ind w:right="-180" w:hanging="11"/>
        <w:rPr>
          <w:rFonts w:ascii="Arial" w:hAnsi="Arial"/>
          <w:b/>
          <w:sz w:val="23"/>
        </w:rPr>
      </w:pPr>
    </w:p>
    <w:p w:rsidR="00AB7634" w:rsidRDefault="00AB7634">
      <w:pPr>
        <w:ind w:right="-180" w:hanging="11"/>
        <w:rPr>
          <w:rFonts w:ascii="Arial" w:hAnsi="Arial"/>
          <w:b/>
          <w:sz w:val="23"/>
          <w:u w:val="single"/>
        </w:rPr>
      </w:pPr>
      <w:smartTag w:uri="urn:schemas-microsoft-com:office:smarttags" w:element="place">
        <w:r>
          <w:rPr>
            <w:rFonts w:ascii="Arial" w:hAnsi="Arial"/>
            <w:b/>
            <w:sz w:val="23"/>
          </w:rPr>
          <w:t>PO</w:t>
        </w:r>
      </w:smartTag>
      <w:r>
        <w:rPr>
          <w:rFonts w:ascii="Arial" w:hAnsi="Arial"/>
          <w:b/>
          <w:sz w:val="23"/>
        </w:rPr>
        <w:t>#</w:t>
      </w:r>
      <w:r>
        <w:rPr>
          <w:rFonts w:ascii="Arial" w:hAnsi="Arial"/>
          <w:b/>
          <w:sz w:val="23"/>
        </w:rPr>
        <w:tab/>
      </w:r>
      <w:r>
        <w:rPr>
          <w:rFonts w:ascii="Arial" w:hAnsi="Arial"/>
          <w:b/>
          <w:sz w:val="23"/>
        </w:rPr>
        <w:tab/>
      </w:r>
      <w:r>
        <w:rPr>
          <w:rFonts w:ascii="Arial" w:hAnsi="Arial"/>
          <w:b/>
          <w:sz w:val="23"/>
        </w:rPr>
        <w:tab/>
      </w:r>
      <w:r>
        <w:rPr>
          <w:rFonts w:ascii="Arial" w:hAnsi="Arial"/>
          <w:b/>
          <w:sz w:val="23"/>
        </w:rPr>
        <w:tab/>
      </w:r>
      <w:r>
        <w:rPr>
          <w:rFonts w:ascii="Arial" w:hAnsi="Arial"/>
          <w:b/>
          <w:sz w:val="23"/>
        </w:rPr>
        <w:tab/>
      </w:r>
      <w:r>
        <w:rPr>
          <w:rFonts w:ascii="Arial" w:hAnsi="Arial"/>
          <w:b/>
          <w:sz w:val="23"/>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r>
        <w:rPr>
          <w:rFonts w:ascii="Arial" w:hAnsi="Arial"/>
          <w:b/>
          <w:sz w:val="23"/>
          <w:u w:val="single"/>
        </w:rPr>
        <w:tab/>
      </w:r>
    </w:p>
    <w:p w:rsidR="00AB7634" w:rsidRDefault="00AB7634">
      <w:pPr>
        <w:ind w:right="-180" w:hanging="11"/>
        <w:rPr>
          <w:rFonts w:ascii="Arial" w:hAnsi="Arial"/>
          <w:b/>
          <w:sz w:val="23"/>
          <w:u w:val="single"/>
        </w:rPr>
      </w:pPr>
    </w:p>
    <w:p w:rsidR="00AB7634" w:rsidRDefault="00AB7634">
      <w:pPr>
        <w:ind w:right="-180" w:hanging="11"/>
        <w:rPr>
          <w:rFonts w:ascii="Arial" w:hAnsi="Arial"/>
          <w:b/>
          <w:sz w:val="23"/>
          <w:u w:val="single"/>
        </w:rPr>
      </w:pPr>
    </w:p>
    <w:p w:rsidR="00AB7634" w:rsidRDefault="00AB7634" w:rsidP="00B5276A">
      <w:pPr>
        <w:ind w:left="2304" w:right="-180" w:hanging="2304"/>
        <w:rPr>
          <w:rFonts w:ascii="Arial" w:hAnsi="Arial"/>
          <w:sz w:val="23"/>
        </w:rPr>
      </w:pPr>
      <w:r w:rsidRPr="00427B15">
        <w:rPr>
          <w:rFonts w:ascii="Arial" w:hAnsi="Arial"/>
          <w:b/>
          <w:i/>
          <w:sz w:val="23"/>
          <w:u w:val="single"/>
        </w:rPr>
        <w:t>REMINDER:</w:t>
      </w:r>
      <w:r>
        <w:rPr>
          <w:rFonts w:ascii="Arial" w:hAnsi="Arial"/>
          <w:b/>
          <w:sz w:val="23"/>
        </w:rPr>
        <w:tab/>
      </w:r>
      <w:r w:rsidR="00B5276A">
        <w:rPr>
          <w:rFonts w:ascii="Arial" w:hAnsi="Arial"/>
          <w:sz w:val="23"/>
        </w:rPr>
        <w:t xml:space="preserve">One of the last 2 </w:t>
      </w:r>
      <w:r>
        <w:rPr>
          <w:rFonts w:ascii="Arial" w:hAnsi="Arial"/>
          <w:sz w:val="23"/>
        </w:rPr>
        <w:t>page</w:t>
      </w:r>
      <w:r w:rsidR="00B5276A">
        <w:rPr>
          <w:rFonts w:ascii="Arial" w:hAnsi="Arial"/>
          <w:sz w:val="23"/>
        </w:rPr>
        <w:t>s</w:t>
      </w:r>
      <w:r>
        <w:rPr>
          <w:rFonts w:ascii="Arial" w:hAnsi="Arial"/>
          <w:sz w:val="23"/>
        </w:rPr>
        <w:t xml:space="preserve"> of this booklet must be signed and returned to</w:t>
      </w:r>
      <w:r w:rsidR="00B5276A">
        <w:rPr>
          <w:rFonts w:ascii="Arial" w:hAnsi="Arial"/>
          <w:sz w:val="23"/>
        </w:rPr>
        <w:t>:</w:t>
      </w:r>
      <w:r>
        <w:rPr>
          <w:rFonts w:ascii="Arial" w:hAnsi="Arial"/>
          <w:sz w:val="23"/>
        </w:rPr>
        <w:t xml:space="preserve"> </w:t>
      </w:r>
      <w:r w:rsidR="00B5276A">
        <w:rPr>
          <w:rFonts w:ascii="Arial" w:hAnsi="Arial"/>
          <w:sz w:val="23"/>
        </w:rPr>
        <w:t>-</w:t>
      </w:r>
      <w:r>
        <w:rPr>
          <w:rFonts w:ascii="Arial" w:hAnsi="Arial"/>
          <w:sz w:val="23"/>
        </w:rPr>
        <w:t xml:space="preserve">PCT </w:t>
      </w:r>
      <w:r w:rsidR="00B5276A">
        <w:rPr>
          <w:rFonts w:ascii="Arial" w:hAnsi="Arial"/>
          <w:sz w:val="23"/>
        </w:rPr>
        <w:t>Security or PCT Contact Person for non-employees</w:t>
      </w:r>
    </w:p>
    <w:p w:rsidR="00B5276A" w:rsidRPr="00B5276A" w:rsidRDefault="00B5276A" w:rsidP="00B5276A">
      <w:pPr>
        <w:ind w:right="-180"/>
        <w:rPr>
          <w:rFonts w:ascii="Arial" w:hAnsi="Arial"/>
          <w:sz w:val="23"/>
        </w:rPr>
      </w:pPr>
      <w:r>
        <w:rPr>
          <w:rFonts w:ascii="Arial" w:hAnsi="Arial"/>
          <w:sz w:val="23"/>
        </w:rPr>
        <w:tab/>
      </w:r>
      <w:r>
        <w:rPr>
          <w:rFonts w:ascii="Arial" w:hAnsi="Arial"/>
          <w:sz w:val="23"/>
        </w:rPr>
        <w:tab/>
      </w:r>
      <w:r>
        <w:rPr>
          <w:rFonts w:ascii="Arial" w:hAnsi="Arial"/>
          <w:sz w:val="23"/>
        </w:rPr>
        <w:tab/>
      </w:r>
      <w:r>
        <w:rPr>
          <w:rFonts w:ascii="Arial" w:hAnsi="Arial"/>
          <w:sz w:val="23"/>
        </w:rPr>
        <w:tab/>
        <w:t>-PCT Foreman for Longshoreman</w:t>
      </w:r>
    </w:p>
    <w:p w:rsidR="00AB7634" w:rsidRDefault="00AB7634">
      <w:pPr>
        <w:jc w:val="center"/>
        <w:rPr>
          <w:rFonts w:ascii="Arial" w:hAnsi="Arial"/>
          <w:b/>
          <w:i/>
          <w:sz w:val="40"/>
        </w:rPr>
      </w:pPr>
    </w:p>
    <w:p w:rsidR="00AB7634" w:rsidRDefault="00AB7634">
      <w:pPr>
        <w:jc w:val="center"/>
        <w:rPr>
          <w:rFonts w:ascii="Arial" w:hAnsi="Arial"/>
          <w:b/>
          <w:i/>
          <w:sz w:val="40"/>
        </w:rPr>
      </w:pPr>
    </w:p>
    <w:p w:rsidR="00AB7634" w:rsidRDefault="00AB7634">
      <w:pPr>
        <w:jc w:val="center"/>
        <w:rPr>
          <w:rFonts w:ascii="Arial" w:hAnsi="Arial"/>
          <w:b/>
          <w:i/>
          <w:sz w:val="24"/>
        </w:rPr>
      </w:pPr>
      <w:r>
        <w:rPr>
          <w:rFonts w:ascii="Arial" w:hAnsi="Arial"/>
          <w:sz w:val="26"/>
        </w:rPr>
        <w:t xml:space="preserve"> </w:t>
      </w:r>
      <w:r w:rsidR="006B363D">
        <w:rPr>
          <w:rFonts w:ascii="Arial" w:hAnsi="Arial"/>
          <w:i/>
          <w:sz w:val="26"/>
        </w:rPr>
        <w:t xml:space="preserve">Revised </w:t>
      </w:r>
      <w:r w:rsidR="00DA5CC1">
        <w:rPr>
          <w:rFonts w:ascii="Arial" w:hAnsi="Arial"/>
          <w:i/>
          <w:sz w:val="26"/>
        </w:rPr>
        <w:t>July</w:t>
      </w:r>
      <w:r w:rsidR="0007307A">
        <w:rPr>
          <w:rFonts w:ascii="Arial" w:hAnsi="Arial"/>
          <w:i/>
          <w:sz w:val="26"/>
        </w:rPr>
        <w:t xml:space="preserve"> 2019</w:t>
      </w:r>
    </w:p>
    <w:p w:rsidR="00AB7634" w:rsidRDefault="00AB7634">
      <w:pPr>
        <w:rPr>
          <w:rFonts w:ascii="Arial" w:hAnsi="Arial"/>
          <w:b/>
          <w:sz w:val="24"/>
        </w:rPr>
        <w:sectPr w:rsidR="00AB7634">
          <w:headerReference w:type="default" r:id="rId8"/>
          <w:footerReference w:type="default" r:id="rId9"/>
          <w:footnotePr>
            <w:pos w:val="sectEnd"/>
          </w:footnotePr>
          <w:endnotePr>
            <w:numFmt w:val="decimal"/>
            <w:numStart w:val="0"/>
          </w:endnotePr>
          <w:type w:val="oddPage"/>
          <w:pgSz w:w="12240" w:h="15840" w:code="1"/>
          <w:pgMar w:top="1440" w:right="1440" w:bottom="1008" w:left="1440" w:header="720" w:footer="720" w:gutter="0"/>
          <w:pgNumType w:start="0"/>
          <w:cols w:space="720"/>
          <w:titlePg/>
        </w:sectPr>
      </w:pPr>
    </w:p>
    <w:p w:rsidR="00AB7634" w:rsidRPr="00EE4D2E" w:rsidRDefault="00AB7634">
      <w:pPr>
        <w:pStyle w:val="Heading1"/>
        <w:spacing w:before="0" w:after="0"/>
        <w:rPr>
          <w:sz w:val="24"/>
        </w:rPr>
      </w:pPr>
      <w:r w:rsidRPr="00EE4D2E">
        <w:rPr>
          <w:sz w:val="24"/>
        </w:rPr>
        <w:lastRenderedPageBreak/>
        <w:t>SECTION 1</w:t>
      </w:r>
    </w:p>
    <w:p w:rsidR="00AB7634" w:rsidRPr="00EE4D2E" w:rsidRDefault="00AB7634">
      <w:pPr>
        <w:pStyle w:val="Heading1"/>
        <w:rPr>
          <w:sz w:val="22"/>
        </w:rPr>
      </w:pPr>
      <w:r w:rsidRPr="00EE4D2E">
        <w:rPr>
          <w:sz w:val="22"/>
        </w:rPr>
        <w:t xml:space="preserve">1.1 - GENERAL INSTRUCTIONS FOR </w:t>
      </w:r>
      <w:r w:rsidR="00A53C71" w:rsidRPr="00EE4D2E">
        <w:rPr>
          <w:sz w:val="22"/>
        </w:rPr>
        <w:t xml:space="preserve">EMPLOYEES / </w:t>
      </w:r>
      <w:r w:rsidRPr="00EE4D2E">
        <w:rPr>
          <w:sz w:val="22"/>
        </w:rPr>
        <w:t>CONTRACTORS / SUPPLIERS</w:t>
      </w:r>
    </w:p>
    <w:p w:rsidR="00AB7634" w:rsidRPr="00EE4D2E" w:rsidRDefault="00AB7634">
      <w:pPr>
        <w:rPr>
          <w:rFonts w:ascii="Arial" w:hAnsi="Arial"/>
          <w:sz w:val="22"/>
        </w:rPr>
      </w:pPr>
    </w:p>
    <w:p w:rsidR="003359BC" w:rsidRPr="00EE4D2E" w:rsidRDefault="003359BC">
      <w:pPr>
        <w:jc w:val="both"/>
        <w:rPr>
          <w:rFonts w:ascii="Arial" w:hAnsi="Arial"/>
          <w:sz w:val="22"/>
        </w:rPr>
      </w:pPr>
      <w:r w:rsidRPr="00EE4D2E">
        <w:rPr>
          <w:rFonts w:ascii="Arial" w:hAnsi="Arial"/>
          <w:sz w:val="22"/>
        </w:rPr>
        <w:t xml:space="preserve">All </w:t>
      </w:r>
      <w:r w:rsidR="00A53C71" w:rsidRPr="00EE4D2E">
        <w:rPr>
          <w:rFonts w:ascii="Arial" w:hAnsi="Arial"/>
          <w:sz w:val="22"/>
        </w:rPr>
        <w:t xml:space="preserve">employees, </w:t>
      </w:r>
      <w:r w:rsidRPr="00EE4D2E">
        <w:rPr>
          <w:rFonts w:ascii="Arial" w:hAnsi="Arial"/>
          <w:sz w:val="22"/>
        </w:rPr>
        <w:t xml:space="preserve">contractors and suppliers must follow PCT’s </w:t>
      </w:r>
      <w:r w:rsidRPr="00EE4D2E">
        <w:rPr>
          <w:rFonts w:ascii="Arial" w:hAnsi="Arial"/>
          <w:b/>
          <w:sz w:val="22"/>
        </w:rPr>
        <w:t>“Site Specific Training Procedure”</w:t>
      </w:r>
      <w:r w:rsidRPr="00EE4D2E">
        <w:rPr>
          <w:rFonts w:ascii="Arial" w:hAnsi="Arial"/>
          <w:sz w:val="22"/>
        </w:rPr>
        <w:t xml:space="preserve"> when coming to site.</w:t>
      </w:r>
    </w:p>
    <w:p w:rsidR="003359BC" w:rsidRPr="00EE4D2E" w:rsidRDefault="003359BC">
      <w:pPr>
        <w:jc w:val="both"/>
        <w:rPr>
          <w:rFonts w:ascii="Arial" w:hAnsi="Arial"/>
          <w:sz w:val="22"/>
        </w:rPr>
      </w:pPr>
    </w:p>
    <w:p w:rsidR="00AB7634" w:rsidRPr="00EE4D2E" w:rsidRDefault="00AB7634">
      <w:pPr>
        <w:jc w:val="both"/>
        <w:rPr>
          <w:rFonts w:ascii="Arial" w:hAnsi="Arial"/>
          <w:sz w:val="22"/>
        </w:rPr>
      </w:pPr>
      <w:r w:rsidRPr="00EE4D2E">
        <w:rPr>
          <w:rFonts w:ascii="Arial" w:hAnsi="Arial"/>
          <w:sz w:val="22"/>
        </w:rPr>
        <w:t xml:space="preserve">The enclosed information is a summary of important safety rules and working procedures which apply to working at Pacific Coast Terminals Co. Ltd. (PCT). </w:t>
      </w:r>
    </w:p>
    <w:p w:rsidR="00AB7634" w:rsidRPr="00EE4D2E" w:rsidRDefault="00AB7634">
      <w:pPr>
        <w:jc w:val="both"/>
        <w:rPr>
          <w:rFonts w:ascii="Arial" w:hAnsi="Arial"/>
          <w:sz w:val="22"/>
        </w:rPr>
      </w:pPr>
    </w:p>
    <w:p w:rsidR="00AB7634" w:rsidRPr="00EE4D2E" w:rsidRDefault="00AB7634">
      <w:pPr>
        <w:jc w:val="both"/>
        <w:rPr>
          <w:rFonts w:ascii="Arial" w:hAnsi="Arial"/>
          <w:sz w:val="22"/>
        </w:rPr>
      </w:pPr>
      <w:r w:rsidRPr="00EE4D2E">
        <w:rPr>
          <w:rFonts w:ascii="Arial" w:hAnsi="Arial"/>
          <w:sz w:val="22"/>
        </w:rPr>
        <w:t>In addition to safeguarding our own personnel and equipment, these precautions will assist Contractors in protecting their own employees and property.</w:t>
      </w:r>
    </w:p>
    <w:p w:rsidR="00AB7634" w:rsidRPr="00EE4D2E" w:rsidRDefault="00AB7634">
      <w:pPr>
        <w:jc w:val="both"/>
        <w:rPr>
          <w:rFonts w:ascii="Arial" w:hAnsi="Arial"/>
          <w:sz w:val="22"/>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900"/>
        <w:gridCol w:w="8478"/>
      </w:tblGrid>
      <w:tr w:rsidR="00AB7634" w:rsidRPr="00EE4D2E">
        <w:tc>
          <w:tcPr>
            <w:tcW w:w="900" w:type="dxa"/>
            <w:tcBorders>
              <w:right w:val="nil"/>
            </w:tcBorders>
          </w:tcPr>
          <w:p w:rsidR="00AB7634" w:rsidRPr="00EE4D2E" w:rsidRDefault="00AB7634">
            <w:pPr>
              <w:jc w:val="both"/>
              <w:rPr>
                <w:rFonts w:ascii="Arial" w:hAnsi="Arial"/>
                <w:b/>
                <w:sz w:val="22"/>
              </w:rPr>
            </w:pPr>
            <w:r w:rsidRPr="00EE4D2E">
              <w:rPr>
                <w:rFonts w:ascii="Arial" w:hAnsi="Arial"/>
                <w:b/>
                <w:sz w:val="22"/>
              </w:rPr>
              <w:t>Note:</w:t>
            </w:r>
          </w:p>
        </w:tc>
        <w:tc>
          <w:tcPr>
            <w:tcW w:w="8478" w:type="dxa"/>
            <w:tcBorders>
              <w:top w:val="nil"/>
              <w:left w:val="nil"/>
              <w:bottom w:val="nil"/>
            </w:tcBorders>
          </w:tcPr>
          <w:p w:rsidR="00AB7634" w:rsidRPr="00EE4D2E" w:rsidRDefault="00AB7634">
            <w:pPr>
              <w:jc w:val="both"/>
              <w:rPr>
                <w:rFonts w:ascii="Arial" w:hAnsi="Arial"/>
                <w:b/>
                <w:sz w:val="22"/>
              </w:rPr>
            </w:pPr>
            <w:r w:rsidRPr="00EE4D2E">
              <w:rPr>
                <w:rFonts w:ascii="Arial" w:hAnsi="Arial"/>
                <w:b/>
                <w:sz w:val="22"/>
              </w:rPr>
              <w:t>Obviously all regulations applying to Contractors cannot be included in this summary and situations will arise where additional precautions and good judgement will be necessary.</w:t>
            </w:r>
          </w:p>
        </w:tc>
      </w:tr>
    </w:tbl>
    <w:p w:rsidR="00AB7634" w:rsidRPr="00EE4D2E" w:rsidRDefault="00AB7634">
      <w:pPr>
        <w:pStyle w:val="BodyTextIndent2"/>
      </w:pPr>
    </w:p>
    <w:p w:rsidR="00AB7634" w:rsidRDefault="00AB7634">
      <w:pPr>
        <w:pStyle w:val="BodyText2"/>
      </w:pPr>
      <w:r w:rsidRPr="00EE4D2E">
        <w:t>Contractors are responsible for all employees and subcontractors working for them and all other persons calling on them or doing business with them on PCT’s site. Contractors and suppliers are responsible for complying with all Human Resources Development Canada Occupational Safety &amp; Health Regulations (HRDC), Workers Compensation Health &amp; Safety Regulations (</w:t>
      </w:r>
      <w:r w:rsidR="003C67B7">
        <w:t>WorksafeBC</w:t>
      </w:r>
      <w:r w:rsidRPr="00EE4D2E">
        <w:t xml:space="preserve">) and Pacific Coast Terminals Safety Policies and Procedures (PCT). </w:t>
      </w:r>
    </w:p>
    <w:p w:rsidR="007B2E02" w:rsidRDefault="007B2E02">
      <w:pPr>
        <w:pStyle w:val="BodyText2"/>
      </w:pPr>
    </w:p>
    <w:p w:rsidR="007B2E02" w:rsidRPr="00EE4D2E" w:rsidRDefault="007B2E02">
      <w:pPr>
        <w:pStyle w:val="BodyText2"/>
      </w:pPr>
      <w:r>
        <w:t xml:space="preserve">Contractors must be registered with WorksafeBC, and must </w:t>
      </w:r>
      <w:r w:rsidR="00255722">
        <w:t>provide</w:t>
      </w:r>
      <w:r>
        <w:t xml:space="preserve"> the WorksafeBC registration number to the PCT Contact person</w:t>
      </w:r>
      <w:r w:rsidR="00255722">
        <w:t>.</w:t>
      </w:r>
    </w:p>
    <w:p w:rsidR="00AB7634" w:rsidRPr="00EE4D2E" w:rsidRDefault="00AB7634">
      <w:pPr>
        <w:jc w:val="both"/>
        <w:rPr>
          <w:rFonts w:ascii="Arial" w:hAnsi="Arial"/>
          <w:sz w:val="22"/>
        </w:rPr>
      </w:pPr>
    </w:p>
    <w:p w:rsidR="00AB7634" w:rsidRPr="00EE4D2E" w:rsidRDefault="00AB7634">
      <w:pPr>
        <w:jc w:val="both"/>
        <w:rPr>
          <w:rFonts w:ascii="Arial" w:hAnsi="Arial"/>
          <w:sz w:val="22"/>
        </w:rPr>
      </w:pPr>
      <w:r w:rsidRPr="00EE4D2E">
        <w:rPr>
          <w:rFonts w:ascii="Arial" w:hAnsi="Arial"/>
          <w:sz w:val="22"/>
        </w:rPr>
        <w:t xml:space="preserve">Contractors will be accountable to a PCT Manager (hereafter called the Contact Person).  The Contact Person will conduct a review of site policies and procedures pertinent for the work to be performed with each Contractor Supervisor prior to commencing work at PCT. This review includes; a general overview of terms and conditions for working at PCT, health &amp; safety, and environmental requirements. The PCT Contact Person will provide each contractor with copies of the “Contractor Safety Handbook” and all other relevant site safety information. </w:t>
      </w:r>
    </w:p>
    <w:p w:rsidR="00AB7634" w:rsidRPr="00EE4D2E" w:rsidRDefault="00AB7634">
      <w:pPr>
        <w:jc w:val="both"/>
        <w:rPr>
          <w:rFonts w:ascii="Arial" w:hAnsi="Arial"/>
          <w:sz w:val="22"/>
        </w:rPr>
      </w:pPr>
    </w:p>
    <w:p w:rsidR="00AB7634" w:rsidRPr="00EE4D2E" w:rsidRDefault="00AB7634">
      <w:pPr>
        <w:pStyle w:val="BodyText"/>
      </w:pPr>
      <w:r w:rsidRPr="00EE4D2E">
        <w:t xml:space="preserve">It is the responsibility of the Contractor Supervisor to convey all safety policies, procedures and rules to their employees and sub-contractors working under their direction. Contractor Supervisors must also ensure employees follow these rules when on site and have completed and returned the “Record </w:t>
      </w:r>
      <w:r w:rsidR="009A75AE" w:rsidRPr="00EE4D2E">
        <w:t>of</w:t>
      </w:r>
      <w:r w:rsidRPr="00EE4D2E">
        <w:t xml:space="preserve"> Receipt </w:t>
      </w:r>
      <w:r w:rsidR="009A75AE" w:rsidRPr="00EE4D2E">
        <w:t>and</w:t>
      </w:r>
      <w:r w:rsidRPr="00EE4D2E">
        <w:t xml:space="preserve"> Understanding </w:t>
      </w:r>
      <w:r w:rsidR="009A75AE" w:rsidRPr="00EE4D2E">
        <w:t>of</w:t>
      </w:r>
      <w:r w:rsidRPr="00EE4D2E">
        <w:t xml:space="preserve"> Pacific Coast Terminals (PCT) Contractor Safety Rules &amp; Site Requirements” document.</w:t>
      </w:r>
    </w:p>
    <w:p w:rsidR="00AB7634" w:rsidRPr="00EE4D2E" w:rsidRDefault="00AB7634">
      <w:pPr>
        <w:jc w:val="both"/>
        <w:rPr>
          <w:rFonts w:ascii="Arial" w:hAnsi="Arial"/>
          <w:sz w:val="22"/>
        </w:rPr>
      </w:pPr>
    </w:p>
    <w:p w:rsidR="00AB7634" w:rsidRPr="00EE4D2E" w:rsidRDefault="00AB7634">
      <w:pPr>
        <w:jc w:val="both"/>
        <w:rPr>
          <w:rFonts w:ascii="Arial" w:hAnsi="Arial"/>
          <w:sz w:val="22"/>
        </w:rPr>
      </w:pPr>
      <w:r w:rsidRPr="00EE4D2E">
        <w:rPr>
          <w:rFonts w:ascii="Arial" w:hAnsi="Arial"/>
          <w:sz w:val="22"/>
        </w:rPr>
        <w:t>The Contractor shall execute the scope of work so as to avoid interference with PCT’s operations that are carried out on a 24-hour per day basis. However if interference is unavoidable, the Contractor must schedule this work with the PCT contact person, in order to perform the work during a shutdown.</w:t>
      </w:r>
    </w:p>
    <w:p w:rsidR="00AB7634" w:rsidRPr="00EE4D2E" w:rsidRDefault="00AB7634">
      <w:pPr>
        <w:jc w:val="both"/>
        <w:rPr>
          <w:rFonts w:ascii="Arial" w:hAnsi="Arial"/>
          <w:sz w:val="22"/>
        </w:rPr>
      </w:pPr>
    </w:p>
    <w:p w:rsidR="00AB7634" w:rsidRPr="00EE4D2E" w:rsidRDefault="00AB7634">
      <w:pPr>
        <w:jc w:val="both"/>
        <w:rPr>
          <w:rFonts w:ascii="Arial" w:hAnsi="Arial"/>
          <w:b/>
          <w:sz w:val="22"/>
        </w:rPr>
      </w:pPr>
      <w:r w:rsidRPr="00EE4D2E">
        <w:rPr>
          <w:rFonts w:ascii="Arial" w:hAnsi="Arial"/>
          <w:sz w:val="22"/>
        </w:rPr>
        <w:t>At the start of each project, the contractor representative will inform the PCT Contact Person who the “Contractor Safety Contact” will be. They will also indicate the number of people working on that job.  The Contractor Representative must report to the Contact Person when the job is complete.  The Contact Person will do a final inspection of the job before releasing the contractor from that job.</w:t>
      </w:r>
    </w:p>
    <w:p w:rsidR="00AB7634" w:rsidRPr="00EE4D2E" w:rsidRDefault="00AB7634">
      <w:pPr>
        <w:rPr>
          <w:rFonts w:ascii="Arial" w:hAnsi="Arial"/>
          <w:b/>
          <w:sz w:val="24"/>
        </w:rPr>
      </w:pPr>
    </w:p>
    <w:p w:rsidR="00AB7634" w:rsidRPr="00EE4D2E" w:rsidRDefault="00AB7634">
      <w:pPr>
        <w:rPr>
          <w:rFonts w:ascii="Arial" w:hAnsi="Arial"/>
          <w:b/>
          <w:sz w:val="24"/>
        </w:rPr>
      </w:pPr>
    </w:p>
    <w:p w:rsidR="00AB7634" w:rsidRPr="00EE4D2E" w:rsidRDefault="00AB7634" w:rsidP="005D4DE7">
      <w:pPr>
        <w:pStyle w:val="martinhead2"/>
        <w:keepNext w:val="0"/>
        <w:spacing w:before="0" w:after="0"/>
      </w:pPr>
      <w:r w:rsidRPr="00EE4D2E">
        <w:rPr>
          <w:rFonts w:ascii="Arial" w:hAnsi="Arial"/>
          <w:kern w:val="0"/>
        </w:rPr>
        <w:br w:type="page"/>
      </w:r>
    </w:p>
    <w:p w:rsidR="00AB7634" w:rsidRPr="00EE4D2E" w:rsidRDefault="00AB7634">
      <w:pPr>
        <w:pStyle w:val="Heading1"/>
        <w:spacing w:before="0" w:after="0"/>
        <w:rPr>
          <w:sz w:val="24"/>
        </w:rPr>
      </w:pPr>
      <w:r w:rsidRPr="00EE4D2E">
        <w:rPr>
          <w:sz w:val="24"/>
        </w:rPr>
        <w:lastRenderedPageBreak/>
        <w:t xml:space="preserve">SECTION 2 </w:t>
      </w:r>
    </w:p>
    <w:p w:rsidR="00AB7634" w:rsidRPr="00EE4D2E" w:rsidRDefault="00AB7634">
      <w:pPr>
        <w:rPr>
          <w:rFonts w:ascii="Arial" w:hAnsi="Arial"/>
          <w:b/>
          <w:sz w:val="23"/>
        </w:rPr>
      </w:pPr>
    </w:p>
    <w:p w:rsidR="00AB7634" w:rsidRPr="00EE4D2E" w:rsidRDefault="00AB7634">
      <w:pPr>
        <w:pStyle w:val="Heading2"/>
        <w:rPr>
          <w:rFonts w:ascii="Arial" w:hAnsi="Arial"/>
          <w:b/>
          <w:i/>
          <w:sz w:val="22"/>
          <w:u w:val="none"/>
        </w:rPr>
      </w:pPr>
      <w:r w:rsidRPr="00EE4D2E">
        <w:rPr>
          <w:rFonts w:ascii="Arial" w:hAnsi="Arial"/>
          <w:b/>
          <w:i/>
          <w:sz w:val="22"/>
          <w:u w:val="none"/>
        </w:rPr>
        <w:t>2.1 - GENERAL SAFETY / SECURITY PRACTI</w:t>
      </w:r>
      <w:r w:rsidR="00A53C71" w:rsidRPr="00EE4D2E">
        <w:rPr>
          <w:rFonts w:ascii="Arial" w:hAnsi="Arial"/>
          <w:b/>
          <w:i/>
          <w:sz w:val="22"/>
          <w:u w:val="none"/>
        </w:rPr>
        <w:t>C</w:t>
      </w:r>
      <w:r w:rsidRPr="00EE4D2E">
        <w:rPr>
          <w:rFonts w:ascii="Arial" w:hAnsi="Arial"/>
          <w:b/>
          <w:i/>
          <w:sz w:val="22"/>
          <w:u w:val="none"/>
        </w:rPr>
        <w:t>ES</w:t>
      </w:r>
    </w:p>
    <w:p w:rsidR="00AB7634" w:rsidRPr="00EE4D2E" w:rsidRDefault="00AB7634">
      <w:pPr>
        <w:rPr>
          <w:rFonts w:ascii="Arial" w:hAnsi="Arial"/>
          <w:sz w:val="23"/>
        </w:rPr>
      </w:pPr>
    </w:p>
    <w:p w:rsidR="00AB7634" w:rsidRPr="00EE4D2E" w:rsidRDefault="00AB7634" w:rsidP="00E95AF2">
      <w:pPr>
        <w:numPr>
          <w:ilvl w:val="0"/>
          <w:numId w:val="12"/>
        </w:numPr>
        <w:rPr>
          <w:rFonts w:ascii="Arial" w:hAnsi="Arial"/>
          <w:b/>
          <w:sz w:val="22"/>
        </w:rPr>
      </w:pPr>
      <w:r w:rsidRPr="00EE4D2E">
        <w:rPr>
          <w:rFonts w:ascii="Arial" w:hAnsi="Arial"/>
          <w:b/>
          <w:sz w:val="22"/>
        </w:rPr>
        <w:t>SECURITY/ SITE ACCESS</w:t>
      </w:r>
    </w:p>
    <w:p w:rsidR="00AB7634" w:rsidRPr="00EE4D2E" w:rsidRDefault="00AB7634">
      <w:pPr>
        <w:rPr>
          <w:rFonts w:ascii="Arial" w:hAnsi="Arial"/>
          <w:sz w:val="22"/>
        </w:rPr>
      </w:pPr>
    </w:p>
    <w:p w:rsidR="00AB7634" w:rsidRPr="00EE4D2E" w:rsidRDefault="00AB7634">
      <w:pPr>
        <w:pStyle w:val="BodyTextIndent3"/>
        <w:ind w:left="576"/>
      </w:pPr>
      <w:r w:rsidRPr="00EE4D2E">
        <w:t>All entry to PCT must be through the security gate.  Contractors must check in with the security guard.  Contractors shall not bring a sub-contractor onto the PCT site without prior approval from the PCT “Contact Person”. For site security and safety, all areas of PCT are monitored and recorded by cameras on a 24-hour basis.</w:t>
      </w:r>
    </w:p>
    <w:p w:rsidR="006B363D" w:rsidRPr="00EE4D2E" w:rsidRDefault="006B363D">
      <w:pPr>
        <w:pStyle w:val="BodyTextIndent3"/>
        <w:ind w:left="576"/>
      </w:pPr>
    </w:p>
    <w:p w:rsidR="006B363D" w:rsidRPr="00EE4D2E" w:rsidRDefault="006B363D">
      <w:pPr>
        <w:pStyle w:val="BodyTextIndent3"/>
        <w:ind w:left="576"/>
      </w:pPr>
      <w:r w:rsidRPr="00EE4D2E">
        <w:t xml:space="preserve">Contractors dealing exclusively with PCT on the waterfront can be issued a Port Pass by </w:t>
      </w:r>
      <w:r w:rsidR="009A75AE" w:rsidRPr="00EE4D2E">
        <w:t>PCT;</w:t>
      </w:r>
      <w:r w:rsidRPr="00EE4D2E">
        <w:t xml:space="preserve"> this will be done by the Assistant Manager of Security.</w:t>
      </w:r>
      <w:r w:rsidR="004E01AC" w:rsidRPr="00EE4D2E">
        <w:t xml:space="preserve"> Contractors that already have Port Passes can have PCT access assigned to their cards by the Assistant Manager of Security. Those without Port Passes will be issued Visitor Passes</w:t>
      </w:r>
      <w:r w:rsidR="00E11642" w:rsidRPr="00EE4D2E">
        <w:t>, when proper Identification is supplied,</w:t>
      </w:r>
      <w:r w:rsidR="004E01AC" w:rsidRPr="00EE4D2E">
        <w:t xml:space="preserve"> by the guard at the main gate.</w:t>
      </w:r>
    </w:p>
    <w:p w:rsidR="004E01AC" w:rsidRPr="00EE4D2E" w:rsidRDefault="004E01AC">
      <w:pPr>
        <w:pStyle w:val="BodyTextIndent3"/>
        <w:ind w:left="576"/>
      </w:pPr>
    </w:p>
    <w:p w:rsidR="004E01AC" w:rsidRPr="00EE4D2E" w:rsidRDefault="004E01AC">
      <w:pPr>
        <w:pStyle w:val="BodyTextIndent3"/>
        <w:ind w:left="576"/>
      </w:pPr>
      <w:r w:rsidRPr="00EE4D2E">
        <w:t xml:space="preserve">Restricted areas at PCT include Berth#1 &amp; #2 if a vessel is at either berth and the Server Room in the Administration building. Access </w:t>
      </w:r>
      <w:r w:rsidR="009C1378" w:rsidRPr="00EE4D2E">
        <w:t>to these areas will require an escort or special access privileges granted by the Assistant Manager of Security. Arrangements should be made through the Contact Person.</w:t>
      </w:r>
    </w:p>
    <w:p w:rsidR="00AB7634" w:rsidRPr="00EE4D2E" w:rsidRDefault="00AB7634">
      <w:pPr>
        <w:rPr>
          <w:rFonts w:ascii="Arial" w:hAnsi="Arial"/>
          <w:sz w:val="22"/>
        </w:rPr>
      </w:pPr>
    </w:p>
    <w:p w:rsidR="00AB7634" w:rsidRPr="00EE4D2E" w:rsidRDefault="00AB7634">
      <w:pPr>
        <w:rPr>
          <w:rFonts w:ascii="Arial" w:hAnsi="Arial"/>
          <w:b/>
          <w:sz w:val="22"/>
        </w:rPr>
      </w:pPr>
      <w:r w:rsidRPr="00EE4D2E">
        <w:rPr>
          <w:rFonts w:ascii="Arial" w:hAnsi="Arial"/>
          <w:sz w:val="22"/>
        </w:rPr>
        <w:tab/>
      </w:r>
      <w:r w:rsidR="00E34E19">
        <w:rPr>
          <w:rFonts w:ascii="Arial" w:hAnsi="Arial"/>
          <w:b/>
          <w:sz w:val="22"/>
        </w:rPr>
        <w:t xml:space="preserve">The </w:t>
      </w:r>
      <w:proofErr w:type="spellStart"/>
      <w:r w:rsidR="00E34E19">
        <w:rPr>
          <w:rFonts w:ascii="Arial" w:hAnsi="Arial"/>
          <w:b/>
          <w:sz w:val="22"/>
        </w:rPr>
        <w:t>Stakrake</w:t>
      </w:r>
      <w:proofErr w:type="spellEnd"/>
      <w:r w:rsidR="00E34E19">
        <w:rPr>
          <w:rFonts w:ascii="Arial" w:hAnsi="Arial"/>
          <w:b/>
          <w:sz w:val="22"/>
        </w:rPr>
        <w:t xml:space="preserve"> </w:t>
      </w:r>
      <w:r w:rsidRPr="00EE4D2E">
        <w:rPr>
          <w:rFonts w:ascii="Arial" w:hAnsi="Arial"/>
          <w:b/>
          <w:sz w:val="22"/>
        </w:rPr>
        <w:t>area is restricted to the following entry and exit procedures:</w:t>
      </w:r>
    </w:p>
    <w:p w:rsidR="00AB7634" w:rsidRPr="00EE4D2E" w:rsidRDefault="00AB7634">
      <w:pPr>
        <w:rPr>
          <w:rFonts w:ascii="Arial" w:hAnsi="Arial"/>
          <w:sz w:val="22"/>
        </w:rPr>
      </w:pPr>
    </w:p>
    <w:p w:rsidR="00AB7634" w:rsidRPr="00EE4D2E" w:rsidRDefault="00AB7634">
      <w:pPr>
        <w:pStyle w:val="BodyTextIndent3"/>
        <w:ind w:left="576"/>
      </w:pPr>
      <w:r w:rsidRPr="00EE4D2E">
        <w:t xml:space="preserve">Authorized Persons only are permitted to enter the </w:t>
      </w:r>
      <w:proofErr w:type="spellStart"/>
      <w:r w:rsidRPr="00EE4D2E">
        <w:t>Stakrake</w:t>
      </w:r>
      <w:proofErr w:type="spellEnd"/>
      <w:r w:rsidRPr="00EE4D2E">
        <w:t xml:space="preserve"> Operating Area. Your PCT “Contact Person” must authorize your entry to this area. (A safety review of the </w:t>
      </w:r>
      <w:proofErr w:type="spellStart"/>
      <w:r w:rsidRPr="00EE4D2E">
        <w:t>Stakrake</w:t>
      </w:r>
      <w:proofErr w:type="spellEnd"/>
      <w:r w:rsidRPr="00EE4D2E">
        <w:t xml:space="preserve"> area will be completed by the PCT “Contact Person” for all Contractors and Visitors authorized to enter this area).</w:t>
      </w:r>
    </w:p>
    <w:p w:rsidR="00AB7634" w:rsidRPr="00EE4D2E" w:rsidRDefault="00AB7634">
      <w:pPr>
        <w:ind w:left="360"/>
        <w:jc w:val="both"/>
        <w:rPr>
          <w:rFonts w:ascii="Arial" w:hAnsi="Arial"/>
          <w:sz w:val="22"/>
        </w:rPr>
      </w:pPr>
    </w:p>
    <w:tbl>
      <w:tblPr>
        <w:tblW w:w="0" w:type="auto"/>
        <w:tblInd w:w="576" w:type="dxa"/>
        <w:tblBorders>
          <w:insideH w:val="single" w:sz="4" w:space="0" w:color="auto"/>
          <w:insideV w:val="single" w:sz="4" w:space="0" w:color="auto"/>
        </w:tblBorders>
        <w:tblLayout w:type="fixed"/>
        <w:tblLook w:val="0000" w:firstRow="0" w:lastRow="0" w:firstColumn="0" w:lastColumn="0" w:noHBand="0" w:noVBand="0"/>
      </w:tblPr>
      <w:tblGrid>
        <w:gridCol w:w="900"/>
        <w:gridCol w:w="8208"/>
      </w:tblGrid>
      <w:tr w:rsidR="00AB7634" w:rsidRPr="00EE4D2E">
        <w:tc>
          <w:tcPr>
            <w:tcW w:w="900" w:type="dxa"/>
            <w:tcBorders>
              <w:right w:val="nil"/>
            </w:tcBorders>
          </w:tcPr>
          <w:p w:rsidR="00AB7634" w:rsidRPr="00EE4D2E" w:rsidRDefault="00AB7634">
            <w:pPr>
              <w:jc w:val="both"/>
              <w:rPr>
                <w:rFonts w:ascii="Arial" w:hAnsi="Arial"/>
                <w:b/>
                <w:sz w:val="22"/>
              </w:rPr>
            </w:pPr>
            <w:r w:rsidRPr="00EE4D2E">
              <w:rPr>
                <w:rFonts w:ascii="Arial" w:hAnsi="Arial"/>
                <w:b/>
                <w:sz w:val="22"/>
              </w:rPr>
              <w:t>Note:</w:t>
            </w:r>
          </w:p>
        </w:tc>
        <w:tc>
          <w:tcPr>
            <w:tcW w:w="8208" w:type="dxa"/>
            <w:tcBorders>
              <w:top w:val="nil"/>
              <w:left w:val="nil"/>
              <w:bottom w:val="nil"/>
            </w:tcBorders>
          </w:tcPr>
          <w:p w:rsidR="00AB7634" w:rsidRPr="00EE4D2E" w:rsidRDefault="00AB7634">
            <w:pPr>
              <w:jc w:val="both"/>
              <w:rPr>
                <w:rFonts w:ascii="Arial" w:hAnsi="Arial"/>
                <w:b/>
                <w:sz w:val="22"/>
              </w:rPr>
            </w:pPr>
            <w:r w:rsidRPr="00EE4D2E">
              <w:rPr>
                <w:rFonts w:ascii="Arial" w:hAnsi="Arial"/>
                <w:b/>
                <w:sz w:val="22"/>
              </w:rPr>
              <w:t>Visitors and Contractors unfamiliar with the operation should be accompanied by a PCT representative.</w:t>
            </w:r>
          </w:p>
        </w:tc>
      </w:tr>
    </w:tbl>
    <w:p w:rsidR="009C1378" w:rsidRPr="002038C5" w:rsidRDefault="009C1378" w:rsidP="002038C5">
      <w:pPr>
        <w:pStyle w:val="BodyTextIndent"/>
        <w:ind w:left="0"/>
        <w:rPr>
          <w:rFonts w:ascii="Arial" w:hAnsi="Arial"/>
          <w:b/>
          <w:sz w:val="22"/>
        </w:rPr>
      </w:pPr>
    </w:p>
    <w:p w:rsidR="00AB7634" w:rsidRPr="00EE4D2E" w:rsidRDefault="00AB7634" w:rsidP="002038C5">
      <w:pPr>
        <w:ind w:firstLine="576"/>
        <w:rPr>
          <w:rFonts w:ascii="Arial" w:hAnsi="Arial"/>
          <w:sz w:val="22"/>
        </w:rPr>
      </w:pPr>
      <w:r w:rsidRPr="00EE4D2E">
        <w:rPr>
          <w:rFonts w:ascii="Arial" w:hAnsi="Arial"/>
          <w:b/>
          <w:sz w:val="22"/>
        </w:rPr>
        <w:t xml:space="preserve">The Tank Farm compound is a </w:t>
      </w:r>
      <w:r w:rsidR="009C1378" w:rsidRPr="00EE4D2E">
        <w:rPr>
          <w:rFonts w:ascii="Arial" w:hAnsi="Arial"/>
          <w:b/>
          <w:sz w:val="22"/>
        </w:rPr>
        <w:t>controlled</w:t>
      </w:r>
      <w:r w:rsidRPr="00EE4D2E">
        <w:rPr>
          <w:rFonts w:ascii="Arial" w:hAnsi="Arial"/>
          <w:b/>
          <w:sz w:val="22"/>
        </w:rPr>
        <w:t xml:space="preserve"> area.</w:t>
      </w:r>
      <w:r w:rsidRPr="00EE4D2E">
        <w:rPr>
          <w:rFonts w:ascii="Arial" w:hAnsi="Arial"/>
          <w:sz w:val="22"/>
        </w:rPr>
        <w:t xml:space="preserve"> </w:t>
      </w:r>
    </w:p>
    <w:p w:rsidR="00AB7634" w:rsidRPr="00EE4D2E" w:rsidRDefault="00AB7634">
      <w:pPr>
        <w:rPr>
          <w:rFonts w:ascii="Arial" w:hAnsi="Arial"/>
          <w:sz w:val="22"/>
        </w:rPr>
      </w:pPr>
    </w:p>
    <w:p w:rsidR="00AB7634" w:rsidRPr="00EE4D2E" w:rsidRDefault="00AB7634">
      <w:pPr>
        <w:ind w:left="576"/>
        <w:rPr>
          <w:rFonts w:ascii="Arial" w:hAnsi="Arial"/>
          <w:sz w:val="22"/>
        </w:rPr>
      </w:pPr>
      <w:r w:rsidRPr="00EE4D2E">
        <w:rPr>
          <w:rFonts w:ascii="Arial" w:hAnsi="Arial"/>
          <w:sz w:val="22"/>
        </w:rPr>
        <w:t>Contact the Tank Farm Foreman at 604.931.9212 or at 604.868.4567 prior to entry or arrange access through the PCT Contact Person.</w:t>
      </w:r>
    </w:p>
    <w:p w:rsidR="00AB7634" w:rsidRPr="00EE4D2E" w:rsidRDefault="00AB7634">
      <w:pPr>
        <w:rPr>
          <w:rFonts w:ascii="Arial" w:hAnsi="Arial"/>
          <w:sz w:val="23"/>
        </w:rPr>
      </w:pPr>
    </w:p>
    <w:p w:rsidR="00AB7634" w:rsidRPr="00EE4D2E" w:rsidRDefault="00AB7634" w:rsidP="00E95AF2">
      <w:pPr>
        <w:numPr>
          <w:ilvl w:val="0"/>
          <w:numId w:val="12"/>
        </w:numPr>
        <w:rPr>
          <w:rFonts w:ascii="Arial" w:hAnsi="Arial"/>
          <w:b/>
          <w:sz w:val="22"/>
        </w:rPr>
      </w:pPr>
      <w:r w:rsidRPr="00EE4D2E">
        <w:rPr>
          <w:rFonts w:ascii="Arial" w:hAnsi="Arial"/>
          <w:b/>
          <w:sz w:val="22"/>
        </w:rPr>
        <w:t>VEHICLES</w:t>
      </w:r>
      <w:r w:rsidR="00333DB2">
        <w:rPr>
          <w:rFonts w:ascii="Arial" w:hAnsi="Arial"/>
          <w:b/>
          <w:sz w:val="22"/>
        </w:rPr>
        <w:t>/MOBILE EQIUPMENT</w:t>
      </w:r>
    </w:p>
    <w:p w:rsidR="00AB7634" w:rsidRPr="00EE4D2E" w:rsidRDefault="00AB7634">
      <w:pPr>
        <w:rPr>
          <w:rFonts w:ascii="Arial" w:hAnsi="Arial"/>
          <w:b/>
          <w:sz w:val="22"/>
        </w:rPr>
      </w:pPr>
    </w:p>
    <w:p w:rsidR="00AB7634" w:rsidRPr="00EE4D2E" w:rsidRDefault="00AB7634" w:rsidP="00E95AF2">
      <w:pPr>
        <w:numPr>
          <w:ilvl w:val="0"/>
          <w:numId w:val="13"/>
        </w:numPr>
        <w:tabs>
          <w:tab w:val="clear" w:pos="576"/>
          <w:tab w:val="num" w:pos="1152"/>
        </w:tabs>
        <w:ind w:left="1152"/>
        <w:rPr>
          <w:rFonts w:ascii="Arial" w:hAnsi="Arial"/>
          <w:sz w:val="22"/>
        </w:rPr>
      </w:pPr>
      <w:r w:rsidRPr="00EE4D2E">
        <w:rPr>
          <w:rFonts w:ascii="Arial" w:hAnsi="Arial"/>
          <w:sz w:val="22"/>
        </w:rPr>
        <w:t xml:space="preserve">All vehicles shall be parked only in areas designated by PCT. </w:t>
      </w:r>
    </w:p>
    <w:p w:rsidR="006B363D" w:rsidRPr="00EE4D2E" w:rsidRDefault="006B363D" w:rsidP="00E95AF2">
      <w:pPr>
        <w:numPr>
          <w:ilvl w:val="0"/>
          <w:numId w:val="34"/>
        </w:numPr>
        <w:rPr>
          <w:rFonts w:ascii="Arial" w:hAnsi="Arial"/>
          <w:sz w:val="22"/>
        </w:rPr>
      </w:pPr>
      <w:r w:rsidRPr="00EE4D2E">
        <w:rPr>
          <w:rFonts w:ascii="Arial" w:hAnsi="Arial"/>
          <w:sz w:val="22"/>
        </w:rPr>
        <w:t>Job site parking is only for vehicles required for the work</w:t>
      </w:r>
    </w:p>
    <w:p w:rsidR="00AB7634" w:rsidRPr="00EE4D2E" w:rsidRDefault="00AB7634" w:rsidP="00E95AF2">
      <w:pPr>
        <w:pStyle w:val="BodyText3"/>
        <w:numPr>
          <w:ilvl w:val="0"/>
          <w:numId w:val="13"/>
        </w:numPr>
        <w:tabs>
          <w:tab w:val="clear" w:pos="576"/>
          <w:tab w:val="num" w:pos="720"/>
          <w:tab w:val="num" w:pos="1152"/>
        </w:tabs>
        <w:ind w:left="1152"/>
        <w:rPr>
          <w:sz w:val="22"/>
        </w:rPr>
      </w:pPr>
      <w:r w:rsidRPr="00EE4D2E">
        <w:rPr>
          <w:sz w:val="22"/>
        </w:rPr>
        <w:t>The maximum speed limit is 30 km/h. (15 km/h between Stores warehouse &amp; shops). Lower limits apply as determined by conditions.</w:t>
      </w:r>
    </w:p>
    <w:p w:rsidR="00AB7634" w:rsidRDefault="00AB7634" w:rsidP="00E95AF2">
      <w:pPr>
        <w:numPr>
          <w:ilvl w:val="0"/>
          <w:numId w:val="13"/>
        </w:numPr>
        <w:tabs>
          <w:tab w:val="clear" w:pos="576"/>
          <w:tab w:val="num" w:pos="1152"/>
        </w:tabs>
        <w:ind w:left="1152"/>
        <w:rPr>
          <w:rFonts w:ascii="Arial" w:hAnsi="Arial"/>
          <w:sz w:val="22"/>
        </w:rPr>
      </w:pPr>
      <w:r w:rsidRPr="00EE4D2E">
        <w:rPr>
          <w:rFonts w:ascii="Arial" w:hAnsi="Arial"/>
          <w:sz w:val="22"/>
        </w:rPr>
        <w:t>Passengers are not allowed to ride in the back of open trucks or on mobile equipment designed for drivers only.</w:t>
      </w:r>
    </w:p>
    <w:p w:rsidR="00C36192" w:rsidRDefault="00C36192" w:rsidP="00E95AF2">
      <w:pPr>
        <w:numPr>
          <w:ilvl w:val="0"/>
          <w:numId w:val="13"/>
        </w:numPr>
        <w:tabs>
          <w:tab w:val="clear" w:pos="576"/>
          <w:tab w:val="num" w:pos="1152"/>
        </w:tabs>
        <w:ind w:left="1152"/>
        <w:rPr>
          <w:rFonts w:ascii="Arial" w:hAnsi="Arial"/>
          <w:sz w:val="22"/>
        </w:rPr>
      </w:pPr>
      <w:r>
        <w:rPr>
          <w:rFonts w:ascii="Arial" w:hAnsi="Arial"/>
          <w:sz w:val="22"/>
        </w:rPr>
        <w:t>All loads must be properly secured on vehicles prior to transport, regardless of the distance.</w:t>
      </w:r>
    </w:p>
    <w:p w:rsidR="00333DB2" w:rsidRDefault="00333DB2" w:rsidP="00E95AF2">
      <w:pPr>
        <w:numPr>
          <w:ilvl w:val="0"/>
          <w:numId w:val="13"/>
        </w:numPr>
        <w:tabs>
          <w:tab w:val="clear" w:pos="576"/>
          <w:tab w:val="num" w:pos="1152"/>
        </w:tabs>
        <w:ind w:left="1152"/>
        <w:rPr>
          <w:rFonts w:ascii="Arial" w:hAnsi="Arial"/>
          <w:sz w:val="22"/>
        </w:rPr>
      </w:pPr>
      <w:r>
        <w:rPr>
          <w:rFonts w:ascii="Arial" w:hAnsi="Arial"/>
          <w:sz w:val="22"/>
        </w:rPr>
        <w:t xml:space="preserve">All operators </w:t>
      </w:r>
      <w:r w:rsidR="009211EE">
        <w:rPr>
          <w:rFonts w:ascii="Arial" w:hAnsi="Arial"/>
          <w:sz w:val="22"/>
        </w:rPr>
        <w:t xml:space="preserve">of </w:t>
      </w:r>
      <w:r>
        <w:rPr>
          <w:rFonts w:ascii="Arial" w:hAnsi="Arial"/>
          <w:sz w:val="22"/>
        </w:rPr>
        <w:t>vehicles and mobile equipment shal</w:t>
      </w:r>
      <w:r w:rsidR="009211EE">
        <w:rPr>
          <w:rFonts w:ascii="Arial" w:hAnsi="Arial"/>
          <w:sz w:val="22"/>
        </w:rPr>
        <w:t>l be operated by a licensed operator. If no license is required</w:t>
      </w:r>
      <w:r w:rsidR="00D24034">
        <w:rPr>
          <w:rFonts w:ascii="Arial" w:hAnsi="Arial"/>
          <w:sz w:val="22"/>
        </w:rPr>
        <w:t>,</w:t>
      </w:r>
      <w:r w:rsidR="009211EE">
        <w:rPr>
          <w:rFonts w:ascii="Arial" w:hAnsi="Arial"/>
          <w:sz w:val="22"/>
        </w:rPr>
        <w:t xml:space="preserve"> then the operator must have received</w:t>
      </w:r>
      <w:r w:rsidR="003961C7">
        <w:rPr>
          <w:rFonts w:ascii="Arial" w:hAnsi="Arial"/>
          <w:sz w:val="22"/>
        </w:rPr>
        <w:t xml:space="preserve"> </w:t>
      </w:r>
      <w:r w:rsidR="009211EE">
        <w:rPr>
          <w:rFonts w:ascii="Arial" w:hAnsi="Arial"/>
          <w:sz w:val="22"/>
        </w:rPr>
        <w:t xml:space="preserve">adequate instruction and demonstrated to a qualified supervisor or instructor competency in operating the equipment. </w:t>
      </w:r>
    </w:p>
    <w:p w:rsidR="000C087B" w:rsidRPr="00860538" w:rsidRDefault="000C087B" w:rsidP="00E95AF2">
      <w:pPr>
        <w:numPr>
          <w:ilvl w:val="0"/>
          <w:numId w:val="13"/>
        </w:numPr>
        <w:tabs>
          <w:tab w:val="clear" w:pos="576"/>
          <w:tab w:val="num" w:pos="1152"/>
        </w:tabs>
        <w:ind w:left="1152"/>
        <w:rPr>
          <w:rFonts w:ascii="Arial" w:hAnsi="Arial"/>
          <w:sz w:val="22"/>
        </w:rPr>
      </w:pPr>
      <w:r w:rsidRPr="00860538">
        <w:rPr>
          <w:rFonts w:ascii="Arial" w:hAnsi="Arial"/>
          <w:sz w:val="22"/>
        </w:rPr>
        <w:lastRenderedPageBreak/>
        <w:t xml:space="preserve">All vehicles shall adhere to the </w:t>
      </w:r>
      <w:r w:rsidR="00E928CA" w:rsidRPr="00860538">
        <w:rPr>
          <w:rFonts w:ascii="Arial" w:hAnsi="Arial"/>
          <w:sz w:val="22"/>
        </w:rPr>
        <w:t xml:space="preserve">intent of the </w:t>
      </w:r>
      <w:r w:rsidRPr="00860538">
        <w:rPr>
          <w:rFonts w:ascii="Arial" w:hAnsi="Arial"/>
          <w:sz w:val="22"/>
        </w:rPr>
        <w:t>City of Port Moody Anti-Idling Bylaw 2859 Guidelines of no idling longer than three minutes in a 60 minute period unless exempted as per the Bylaw.</w:t>
      </w:r>
    </w:p>
    <w:p w:rsidR="000C087B" w:rsidRPr="00EE4D2E" w:rsidRDefault="000C087B" w:rsidP="000C087B">
      <w:pPr>
        <w:rPr>
          <w:rFonts w:ascii="Arial" w:hAnsi="Arial"/>
          <w:sz w:val="22"/>
        </w:rPr>
      </w:pPr>
    </w:p>
    <w:p w:rsidR="00AB7634" w:rsidRPr="00EE4D2E" w:rsidRDefault="00AB7634" w:rsidP="00E95AF2">
      <w:pPr>
        <w:numPr>
          <w:ilvl w:val="0"/>
          <w:numId w:val="20"/>
        </w:numPr>
        <w:rPr>
          <w:rFonts w:ascii="Arial" w:hAnsi="Arial"/>
          <w:b/>
          <w:sz w:val="22"/>
        </w:rPr>
      </w:pPr>
      <w:r w:rsidRPr="00EE4D2E">
        <w:rPr>
          <w:rFonts w:ascii="Arial" w:hAnsi="Arial"/>
          <w:b/>
          <w:sz w:val="22"/>
        </w:rPr>
        <w:t>RAILYARD</w:t>
      </w:r>
    </w:p>
    <w:p w:rsidR="00AB7634" w:rsidRPr="00EE4D2E" w:rsidRDefault="00AB7634">
      <w:pPr>
        <w:ind w:right="-180" w:hanging="11"/>
        <w:rPr>
          <w:rFonts w:ascii="Arial" w:hAnsi="Arial"/>
          <w:b/>
          <w:sz w:val="22"/>
        </w:rPr>
      </w:pPr>
    </w:p>
    <w:p w:rsidR="00AB7634" w:rsidRPr="00EE4D2E" w:rsidRDefault="00AB7634">
      <w:pPr>
        <w:ind w:left="11" w:right="-424" w:hanging="11"/>
        <w:jc w:val="both"/>
        <w:rPr>
          <w:rFonts w:ascii="Arial" w:hAnsi="Arial"/>
          <w:sz w:val="22"/>
        </w:rPr>
      </w:pPr>
      <w:r w:rsidRPr="00EE4D2E">
        <w:rPr>
          <w:rFonts w:ascii="Arial" w:hAnsi="Arial"/>
          <w:sz w:val="22"/>
        </w:rPr>
        <w:tab/>
      </w:r>
      <w:r w:rsidRPr="00EE4D2E">
        <w:rPr>
          <w:rFonts w:ascii="Arial" w:hAnsi="Arial"/>
          <w:sz w:val="22"/>
        </w:rPr>
        <w:tab/>
        <w:t>Private and unauthorized vehicles are not permitted in the rail yard roadway at any</w:t>
      </w:r>
      <w:r w:rsidR="00411C6A">
        <w:rPr>
          <w:rFonts w:ascii="Arial" w:hAnsi="Arial"/>
          <w:sz w:val="22"/>
        </w:rPr>
        <w:t xml:space="preserve"> </w:t>
      </w:r>
      <w:r w:rsidRPr="00EE4D2E">
        <w:rPr>
          <w:rFonts w:ascii="Arial" w:hAnsi="Arial"/>
          <w:sz w:val="22"/>
        </w:rPr>
        <w:t>time.</w:t>
      </w:r>
    </w:p>
    <w:p w:rsidR="00AB7634" w:rsidRPr="00EE4D2E" w:rsidRDefault="00AB7634">
      <w:pPr>
        <w:ind w:left="11" w:right="-180" w:hanging="11"/>
        <w:jc w:val="both"/>
        <w:rPr>
          <w:rFonts w:ascii="Arial" w:hAnsi="Arial"/>
          <w:b/>
          <w:sz w:val="22"/>
        </w:rPr>
      </w:pPr>
    </w:p>
    <w:p w:rsidR="00AB7634" w:rsidRPr="00EE4D2E" w:rsidRDefault="00AB7634">
      <w:pPr>
        <w:pStyle w:val="BlockText"/>
        <w:ind w:left="587"/>
        <w:jc w:val="both"/>
      </w:pPr>
      <w:r w:rsidRPr="00EE4D2E">
        <w:tab/>
        <w:t xml:space="preserve">Clearance must be obtained from the PCT Contact Person prior to any work on, or adjacent to any rail track. </w:t>
      </w:r>
      <w:r w:rsidR="009C1378" w:rsidRPr="00EE4D2E">
        <w:t>Appropriate rail switch lock outs wil</w:t>
      </w:r>
      <w:r w:rsidR="009B29F6" w:rsidRPr="00EE4D2E">
        <w:t>l be determined by the Contact P</w:t>
      </w:r>
      <w:r w:rsidR="009C1378" w:rsidRPr="00EE4D2E">
        <w:t xml:space="preserve">erson and/or a PCT Foreman. </w:t>
      </w:r>
      <w:r w:rsidRPr="00EE4D2E">
        <w:t xml:space="preserve">Contractors are not permitted to climb between or underneath rail cars.  </w:t>
      </w:r>
    </w:p>
    <w:p w:rsidR="00AB7634" w:rsidRPr="00EE4D2E" w:rsidRDefault="00AB7634">
      <w:pPr>
        <w:ind w:left="11" w:right="-180" w:hanging="11"/>
        <w:jc w:val="both"/>
        <w:rPr>
          <w:rFonts w:ascii="Arial" w:hAnsi="Arial"/>
          <w:sz w:val="22"/>
        </w:rPr>
      </w:pPr>
    </w:p>
    <w:p w:rsidR="00AB7634" w:rsidRPr="00EE4D2E" w:rsidRDefault="00AB7634">
      <w:pPr>
        <w:ind w:left="576"/>
        <w:jc w:val="both"/>
        <w:rPr>
          <w:rFonts w:ascii="Arial" w:hAnsi="Arial"/>
          <w:sz w:val="22"/>
        </w:rPr>
      </w:pPr>
      <w:r w:rsidRPr="00EE4D2E">
        <w:rPr>
          <w:rFonts w:ascii="Arial" w:hAnsi="Arial"/>
          <w:sz w:val="22"/>
        </w:rPr>
        <w:t xml:space="preserve">Contractors are responsible for placing a red flag to warn that work is ongoing on the track and to safeguard the workers. This includes any track repairs, equipment maintenance that expose workers to hazards from locomotive traffic or when a specific job requires Contractors to move equipment back and forth across the track on a frequent basis. </w:t>
      </w:r>
    </w:p>
    <w:p w:rsidR="00AB7634" w:rsidRPr="00EE4D2E" w:rsidRDefault="00AB7634">
      <w:pPr>
        <w:rPr>
          <w:rFonts w:ascii="Arial" w:hAnsi="Arial"/>
          <w:sz w:val="22"/>
        </w:rPr>
      </w:pPr>
    </w:p>
    <w:p w:rsidR="00AB7634" w:rsidRPr="00EE4D2E" w:rsidRDefault="00AB7634" w:rsidP="00E95AF2">
      <w:pPr>
        <w:numPr>
          <w:ilvl w:val="0"/>
          <w:numId w:val="20"/>
        </w:numPr>
        <w:rPr>
          <w:rFonts w:ascii="Arial" w:hAnsi="Arial"/>
          <w:b/>
          <w:sz w:val="22"/>
        </w:rPr>
      </w:pPr>
      <w:r w:rsidRPr="00EE4D2E">
        <w:rPr>
          <w:rFonts w:ascii="Arial" w:hAnsi="Arial"/>
          <w:b/>
          <w:sz w:val="22"/>
        </w:rPr>
        <w:t>PCT TOOLS &amp; EQUIPMENT</w:t>
      </w:r>
    </w:p>
    <w:p w:rsidR="00AB7634" w:rsidRPr="00EE4D2E" w:rsidRDefault="00AB7634">
      <w:pPr>
        <w:rPr>
          <w:rFonts w:ascii="Arial" w:hAnsi="Arial"/>
          <w:b/>
          <w:sz w:val="22"/>
        </w:rPr>
      </w:pPr>
    </w:p>
    <w:p w:rsidR="00AB7634" w:rsidRPr="00EE4D2E" w:rsidRDefault="00AB7634">
      <w:pPr>
        <w:ind w:left="576"/>
        <w:jc w:val="both"/>
        <w:rPr>
          <w:rFonts w:ascii="Arial" w:hAnsi="Arial"/>
          <w:b/>
          <w:sz w:val="22"/>
        </w:rPr>
      </w:pPr>
      <w:r w:rsidRPr="00EE4D2E">
        <w:rPr>
          <w:rFonts w:ascii="Arial" w:hAnsi="Arial"/>
          <w:sz w:val="22"/>
        </w:rPr>
        <w:t xml:space="preserve">PCT tools, equipment, Maintenance shops and facilities, Stores and open stock are </w:t>
      </w:r>
      <w:r w:rsidRPr="00EE4D2E">
        <w:rPr>
          <w:rFonts w:ascii="Arial" w:hAnsi="Arial"/>
          <w:b/>
          <w:sz w:val="22"/>
        </w:rPr>
        <w:t xml:space="preserve">not </w:t>
      </w:r>
      <w:r w:rsidRPr="00EE4D2E">
        <w:rPr>
          <w:rFonts w:ascii="Arial" w:hAnsi="Arial"/>
          <w:sz w:val="22"/>
        </w:rPr>
        <w:t xml:space="preserve">to be used unless specifically pre-authorized by the PCT Contact Person. </w:t>
      </w:r>
    </w:p>
    <w:p w:rsidR="00AB7634" w:rsidRPr="00EE4D2E" w:rsidRDefault="00AB7634">
      <w:pPr>
        <w:rPr>
          <w:rFonts w:ascii="Arial" w:hAnsi="Arial"/>
          <w:b/>
          <w:sz w:val="22"/>
        </w:rPr>
      </w:pPr>
      <w:r w:rsidRPr="00EE4D2E">
        <w:rPr>
          <w:rFonts w:ascii="Arial" w:hAnsi="Arial"/>
          <w:b/>
          <w:sz w:val="22"/>
        </w:rPr>
        <w:tab/>
      </w:r>
    </w:p>
    <w:p w:rsidR="00AB7634" w:rsidRPr="00EE4D2E" w:rsidRDefault="00AB7634" w:rsidP="00E95AF2">
      <w:pPr>
        <w:numPr>
          <w:ilvl w:val="0"/>
          <w:numId w:val="20"/>
        </w:numPr>
        <w:rPr>
          <w:rFonts w:ascii="Arial" w:hAnsi="Arial"/>
          <w:b/>
          <w:sz w:val="22"/>
        </w:rPr>
      </w:pPr>
      <w:r w:rsidRPr="00EE4D2E">
        <w:rPr>
          <w:rFonts w:ascii="Arial" w:hAnsi="Arial"/>
          <w:b/>
          <w:sz w:val="22"/>
        </w:rPr>
        <w:t>HOUSEKEEPING</w:t>
      </w:r>
    </w:p>
    <w:p w:rsidR="00AB7634" w:rsidRPr="00EE4D2E" w:rsidRDefault="00AB7634">
      <w:pPr>
        <w:rPr>
          <w:rFonts w:ascii="Arial" w:hAnsi="Arial"/>
          <w:sz w:val="22"/>
        </w:rPr>
      </w:pPr>
    </w:p>
    <w:p w:rsidR="00AB7634" w:rsidRPr="00EE4D2E" w:rsidRDefault="00AB7634">
      <w:pPr>
        <w:ind w:left="576"/>
        <w:jc w:val="both"/>
        <w:rPr>
          <w:rFonts w:ascii="Arial" w:hAnsi="Arial"/>
          <w:sz w:val="22"/>
        </w:rPr>
      </w:pPr>
      <w:r w:rsidRPr="00EE4D2E">
        <w:rPr>
          <w:rFonts w:ascii="Arial" w:hAnsi="Arial"/>
          <w:sz w:val="22"/>
        </w:rPr>
        <w:t>Good housekeeping practices are to be adhered to with the work place kept clean and orderly. Trash shall be deposited in proper waste containers and removed daily by the contractor.</w:t>
      </w:r>
    </w:p>
    <w:p w:rsidR="00AB7634" w:rsidRPr="00EE4D2E" w:rsidRDefault="00AB7634">
      <w:pPr>
        <w:ind w:left="1" w:right="-180"/>
        <w:rPr>
          <w:rFonts w:ascii="Arial" w:hAnsi="Arial"/>
          <w:sz w:val="22"/>
        </w:rPr>
      </w:pPr>
    </w:p>
    <w:p w:rsidR="00AB7634" w:rsidRPr="00EE4D2E" w:rsidRDefault="00AB7634" w:rsidP="00E95AF2">
      <w:pPr>
        <w:numPr>
          <w:ilvl w:val="0"/>
          <w:numId w:val="21"/>
        </w:numPr>
        <w:tabs>
          <w:tab w:val="clear" w:pos="576"/>
          <w:tab w:val="num" w:pos="1152"/>
        </w:tabs>
        <w:ind w:left="1152"/>
        <w:rPr>
          <w:rFonts w:ascii="Arial" w:hAnsi="Arial"/>
          <w:sz w:val="22"/>
        </w:rPr>
      </w:pPr>
      <w:r w:rsidRPr="00EE4D2E">
        <w:rPr>
          <w:rFonts w:ascii="Arial" w:hAnsi="Arial"/>
          <w:sz w:val="22"/>
        </w:rPr>
        <w:t>DISPOSAL OF DEBRIS:</w:t>
      </w:r>
    </w:p>
    <w:p w:rsidR="00AB7634" w:rsidRPr="00EE4D2E" w:rsidRDefault="00AB7634">
      <w:pPr>
        <w:rPr>
          <w:rFonts w:ascii="Arial" w:hAnsi="Arial"/>
          <w:b/>
          <w:sz w:val="22"/>
          <w:u w:val="single"/>
        </w:rPr>
      </w:pPr>
    </w:p>
    <w:p w:rsidR="00AB7634" w:rsidRPr="00EE4D2E" w:rsidRDefault="00AB7634">
      <w:pPr>
        <w:ind w:left="1152"/>
        <w:jc w:val="both"/>
        <w:rPr>
          <w:rFonts w:ascii="Arial" w:hAnsi="Arial"/>
          <w:sz w:val="22"/>
        </w:rPr>
      </w:pPr>
      <w:r w:rsidRPr="00EE4D2E">
        <w:rPr>
          <w:rFonts w:ascii="Arial" w:hAnsi="Arial"/>
          <w:sz w:val="22"/>
        </w:rPr>
        <w:t xml:space="preserve">All solid waste resultant from the Contractor’s work is required to be removed and disposed of </w:t>
      </w:r>
      <w:r w:rsidRPr="00EE4D2E">
        <w:rPr>
          <w:rFonts w:ascii="Arial" w:hAnsi="Arial"/>
          <w:b/>
          <w:sz w:val="22"/>
        </w:rPr>
        <w:t xml:space="preserve">OFF SITE </w:t>
      </w:r>
      <w:r w:rsidRPr="00EE4D2E">
        <w:rPr>
          <w:rFonts w:ascii="Arial" w:hAnsi="Arial"/>
          <w:sz w:val="22"/>
        </w:rPr>
        <w:t>as per above environmental policy (see section 5 of this booklet). Under no circumstances is debris of any description to be left anywhere on PCT’s site.</w:t>
      </w:r>
    </w:p>
    <w:p w:rsidR="00AB7634" w:rsidRPr="00EE4D2E" w:rsidRDefault="00AB7634">
      <w:pPr>
        <w:ind w:left="1" w:right="-180"/>
        <w:rPr>
          <w:rFonts w:ascii="Arial" w:hAnsi="Arial"/>
          <w:sz w:val="22"/>
        </w:rPr>
      </w:pPr>
    </w:p>
    <w:p w:rsidR="00AB7634" w:rsidRPr="00EE4D2E" w:rsidRDefault="00AB7634">
      <w:pPr>
        <w:ind w:left="576"/>
        <w:jc w:val="both"/>
        <w:rPr>
          <w:rFonts w:ascii="Arial" w:hAnsi="Arial"/>
          <w:sz w:val="22"/>
        </w:rPr>
      </w:pPr>
      <w:r w:rsidRPr="00EE4D2E">
        <w:rPr>
          <w:rFonts w:ascii="Arial" w:hAnsi="Arial"/>
          <w:sz w:val="22"/>
        </w:rPr>
        <w:t>Water hoses used for wash do</w:t>
      </w:r>
      <w:r w:rsidR="009C1378" w:rsidRPr="00EE4D2E">
        <w:rPr>
          <w:rFonts w:ascii="Arial" w:hAnsi="Arial"/>
          <w:sz w:val="22"/>
        </w:rPr>
        <w:t xml:space="preserve">wn on the site shall be stored </w:t>
      </w:r>
      <w:r w:rsidRPr="00EE4D2E">
        <w:rPr>
          <w:rFonts w:ascii="Arial" w:hAnsi="Arial"/>
          <w:sz w:val="22"/>
        </w:rPr>
        <w:t xml:space="preserve">properly after each </w:t>
      </w:r>
      <w:r w:rsidR="009A75AE" w:rsidRPr="00EE4D2E">
        <w:rPr>
          <w:rFonts w:ascii="Arial" w:hAnsi="Arial"/>
          <w:sz w:val="22"/>
        </w:rPr>
        <w:t>use to</w:t>
      </w:r>
      <w:r w:rsidRPr="00EE4D2E">
        <w:rPr>
          <w:rFonts w:ascii="Arial" w:hAnsi="Arial"/>
          <w:sz w:val="22"/>
        </w:rPr>
        <w:t xml:space="preserve"> prevent them from being a tripping hazard</w:t>
      </w:r>
      <w:r w:rsidR="009C1378" w:rsidRPr="00EE4D2E">
        <w:rPr>
          <w:rFonts w:ascii="Arial" w:hAnsi="Arial"/>
          <w:sz w:val="22"/>
        </w:rPr>
        <w:t>.</w:t>
      </w:r>
    </w:p>
    <w:p w:rsidR="009C1378" w:rsidRPr="00EE4D2E" w:rsidRDefault="009C1378" w:rsidP="002038C5">
      <w:pPr>
        <w:jc w:val="both"/>
        <w:rPr>
          <w:rFonts w:ascii="Arial" w:hAnsi="Arial"/>
          <w:sz w:val="22"/>
        </w:rPr>
      </w:pPr>
    </w:p>
    <w:p w:rsidR="00AB7634" w:rsidRPr="00EE4D2E" w:rsidRDefault="00AB7634" w:rsidP="00E95AF2">
      <w:pPr>
        <w:numPr>
          <w:ilvl w:val="0"/>
          <w:numId w:val="22"/>
        </w:numPr>
        <w:rPr>
          <w:rFonts w:ascii="Arial" w:hAnsi="Arial"/>
          <w:b/>
          <w:sz w:val="22"/>
        </w:rPr>
      </w:pPr>
      <w:r w:rsidRPr="00EE4D2E">
        <w:rPr>
          <w:rFonts w:ascii="Arial" w:hAnsi="Arial"/>
          <w:b/>
          <w:sz w:val="22"/>
        </w:rPr>
        <w:t>SMOKING</w:t>
      </w:r>
    </w:p>
    <w:p w:rsidR="00AB7634" w:rsidRPr="00EE4D2E" w:rsidRDefault="00AB7634">
      <w:pPr>
        <w:rPr>
          <w:rFonts w:ascii="Arial" w:hAnsi="Arial"/>
          <w:b/>
          <w:sz w:val="22"/>
        </w:rPr>
      </w:pPr>
    </w:p>
    <w:p w:rsidR="00AB7634" w:rsidRPr="00EE4D2E" w:rsidRDefault="00AB7634">
      <w:pPr>
        <w:pStyle w:val="BodyTextIndent3"/>
        <w:ind w:left="576"/>
      </w:pPr>
      <w:r w:rsidRPr="00EE4D2E">
        <w:t>Smoking is permitted in designated areas only. Check with the PCT Contact Person for locations. Smoking and the use of matches and lighters is prohibited within the Tank Farm compound and liquid loading area (berth #1)</w:t>
      </w:r>
      <w:r w:rsidR="009C1378" w:rsidRPr="00EE4D2E">
        <w:t>.</w:t>
      </w:r>
    </w:p>
    <w:p w:rsidR="00AB7634" w:rsidRPr="00EE4D2E" w:rsidRDefault="00AB7634">
      <w:pPr>
        <w:rPr>
          <w:rFonts w:ascii="Arial" w:hAnsi="Arial"/>
          <w:b/>
          <w:sz w:val="22"/>
          <w:u w:val="single"/>
        </w:rPr>
      </w:pPr>
    </w:p>
    <w:p w:rsidR="00AB7634" w:rsidRPr="00EE4D2E" w:rsidRDefault="00AB7634" w:rsidP="00E95AF2">
      <w:pPr>
        <w:numPr>
          <w:ilvl w:val="0"/>
          <w:numId w:val="22"/>
        </w:numPr>
        <w:rPr>
          <w:rFonts w:ascii="Arial" w:hAnsi="Arial"/>
          <w:b/>
          <w:sz w:val="22"/>
        </w:rPr>
      </w:pPr>
      <w:r w:rsidRPr="00EE4D2E">
        <w:rPr>
          <w:rFonts w:ascii="Arial" w:hAnsi="Arial"/>
          <w:b/>
          <w:sz w:val="22"/>
        </w:rPr>
        <w:t>SAFETY SIGNS</w:t>
      </w:r>
    </w:p>
    <w:p w:rsidR="00AB7634" w:rsidRPr="00EE4D2E" w:rsidRDefault="00AB7634">
      <w:pPr>
        <w:rPr>
          <w:rFonts w:ascii="Arial" w:hAnsi="Arial"/>
          <w:b/>
          <w:sz w:val="22"/>
          <w:u w:val="single"/>
        </w:rPr>
      </w:pPr>
    </w:p>
    <w:p w:rsidR="00AB7634" w:rsidRDefault="00AB7634">
      <w:pPr>
        <w:ind w:left="576"/>
        <w:rPr>
          <w:rFonts w:ascii="Arial" w:hAnsi="Arial"/>
          <w:sz w:val="22"/>
        </w:rPr>
      </w:pPr>
      <w:r w:rsidRPr="00EE4D2E">
        <w:rPr>
          <w:rFonts w:ascii="Arial" w:hAnsi="Arial"/>
          <w:sz w:val="22"/>
        </w:rPr>
        <w:t>Obey all safety signs. They are posted for a reason. If you are unsure of a sign meaning, ask a foreman or your Contact Person.</w:t>
      </w:r>
    </w:p>
    <w:p w:rsidR="007E677F" w:rsidRDefault="007E677F">
      <w:pPr>
        <w:ind w:left="576"/>
        <w:rPr>
          <w:rFonts w:ascii="Arial" w:hAnsi="Arial"/>
          <w:sz w:val="22"/>
        </w:rPr>
      </w:pPr>
    </w:p>
    <w:p w:rsidR="007E677F" w:rsidRPr="00EE4D2E" w:rsidRDefault="007E677F">
      <w:pPr>
        <w:ind w:left="576"/>
        <w:rPr>
          <w:rFonts w:ascii="Arial" w:hAnsi="Arial"/>
          <w:sz w:val="22"/>
        </w:rPr>
      </w:pPr>
    </w:p>
    <w:p w:rsidR="00AB7634" w:rsidRPr="00EE4D2E" w:rsidRDefault="00AB7634">
      <w:pPr>
        <w:rPr>
          <w:rFonts w:ascii="Arial" w:hAnsi="Arial"/>
          <w:b/>
          <w:sz w:val="22"/>
          <w:u w:val="single"/>
        </w:rPr>
      </w:pPr>
    </w:p>
    <w:p w:rsidR="00AB7634" w:rsidRPr="00EE4D2E" w:rsidRDefault="00AB7634" w:rsidP="00E95AF2">
      <w:pPr>
        <w:numPr>
          <w:ilvl w:val="0"/>
          <w:numId w:val="22"/>
        </w:numPr>
        <w:rPr>
          <w:rFonts w:ascii="Arial" w:hAnsi="Arial"/>
          <w:b/>
          <w:sz w:val="22"/>
        </w:rPr>
      </w:pPr>
      <w:r w:rsidRPr="00EE4D2E">
        <w:rPr>
          <w:rFonts w:ascii="Arial" w:hAnsi="Arial"/>
          <w:b/>
          <w:sz w:val="22"/>
        </w:rPr>
        <w:lastRenderedPageBreak/>
        <w:t>PCT OPERATIONS</w:t>
      </w:r>
    </w:p>
    <w:p w:rsidR="00AB7634" w:rsidRPr="00EE4D2E" w:rsidRDefault="00AB7634">
      <w:pPr>
        <w:rPr>
          <w:rFonts w:ascii="Arial" w:hAnsi="Arial"/>
          <w:sz w:val="22"/>
        </w:rPr>
      </w:pPr>
    </w:p>
    <w:p w:rsidR="00AB7634" w:rsidRPr="00EE4D2E" w:rsidRDefault="00AB7634">
      <w:pPr>
        <w:ind w:left="576"/>
        <w:jc w:val="both"/>
        <w:rPr>
          <w:rFonts w:ascii="Arial" w:hAnsi="Arial"/>
          <w:b/>
          <w:sz w:val="22"/>
        </w:rPr>
      </w:pPr>
      <w:r w:rsidRPr="00EE4D2E">
        <w:rPr>
          <w:rFonts w:ascii="Arial" w:hAnsi="Arial"/>
          <w:sz w:val="22"/>
        </w:rPr>
        <w:t xml:space="preserve">Stay clear of all unfamiliar operations until you have received adequate instructions. Do not enter guarded areas unless authorized to do so and the equipment has been locked out. </w:t>
      </w:r>
    </w:p>
    <w:p w:rsidR="00AB7634" w:rsidRPr="00EE4D2E" w:rsidRDefault="00AB7634">
      <w:pPr>
        <w:ind w:left="360"/>
        <w:jc w:val="both"/>
        <w:rPr>
          <w:rFonts w:ascii="Arial" w:hAnsi="Arial"/>
          <w:b/>
          <w:sz w:val="22"/>
        </w:rPr>
      </w:pPr>
    </w:p>
    <w:p w:rsidR="00AB7634" w:rsidRPr="00EE4D2E" w:rsidRDefault="00AB7634">
      <w:pPr>
        <w:ind w:left="576"/>
        <w:jc w:val="both"/>
        <w:rPr>
          <w:rFonts w:ascii="Arial" w:hAnsi="Arial"/>
          <w:b/>
          <w:sz w:val="22"/>
          <w:u w:val="single"/>
        </w:rPr>
      </w:pPr>
      <w:r w:rsidRPr="00EE4D2E">
        <w:rPr>
          <w:rFonts w:ascii="Arial" w:hAnsi="Arial"/>
          <w:b/>
          <w:sz w:val="22"/>
        </w:rPr>
        <w:t>Caution:</w:t>
      </w:r>
      <w:r w:rsidRPr="00EE4D2E">
        <w:rPr>
          <w:rFonts w:ascii="Arial" w:hAnsi="Arial"/>
          <w:sz w:val="22"/>
        </w:rPr>
        <w:t xml:space="preserve"> </w:t>
      </w:r>
      <w:r w:rsidRPr="00EE4D2E">
        <w:rPr>
          <w:rFonts w:ascii="Arial" w:hAnsi="Arial"/>
          <w:sz w:val="22"/>
        </w:rPr>
        <w:tab/>
      </w:r>
      <w:r w:rsidRPr="00EE4D2E">
        <w:rPr>
          <w:rFonts w:ascii="Arial" w:hAnsi="Arial"/>
          <w:b/>
          <w:sz w:val="22"/>
        </w:rPr>
        <w:t>Equipment on site can start at any time without warning.</w:t>
      </w:r>
    </w:p>
    <w:p w:rsidR="00AB7634" w:rsidRPr="00EE4D2E" w:rsidRDefault="00AB7634">
      <w:pPr>
        <w:rPr>
          <w:rFonts w:ascii="Arial" w:hAnsi="Arial"/>
          <w:b/>
          <w:sz w:val="22"/>
          <w:u w:val="single"/>
        </w:rPr>
      </w:pPr>
    </w:p>
    <w:p w:rsidR="00AB7634" w:rsidRPr="00EE4D2E" w:rsidRDefault="00AB7634" w:rsidP="00E95AF2">
      <w:pPr>
        <w:numPr>
          <w:ilvl w:val="0"/>
          <w:numId w:val="22"/>
        </w:numPr>
        <w:rPr>
          <w:rFonts w:ascii="Arial" w:hAnsi="Arial"/>
          <w:b/>
          <w:sz w:val="22"/>
        </w:rPr>
      </w:pPr>
      <w:r w:rsidRPr="00EE4D2E">
        <w:rPr>
          <w:rFonts w:ascii="Arial" w:hAnsi="Arial"/>
          <w:b/>
          <w:sz w:val="22"/>
        </w:rPr>
        <w:t>FIRST-AID - EMERGENCY TELEPHONE 604.931.9218 or Local 218</w:t>
      </w:r>
    </w:p>
    <w:p w:rsidR="00AB7634" w:rsidRPr="00EE4D2E" w:rsidRDefault="00AB7634">
      <w:pPr>
        <w:rPr>
          <w:rFonts w:ascii="Arial" w:hAnsi="Arial"/>
          <w:sz w:val="22"/>
        </w:rPr>
      </w:pPr>
    </w:p>
    <w:p w:rsidR="00AB7634" w:rsidRPr="00EE4D2E" w:rsidRDefault="00AB7634" w:rsidP="00E95AF2">
      <w:pPr>
        <w:pStyle w:val="BodyTextIndent3"/>
        <w:numPr>
          <w:ilvl w:val="0"/>
          <w:numId w:val="35"/>
        </w:numPr>
      </w:pPr>
      <w:r w:rsidRPr="00EE4D2E">
        <w:t xml:space="preserve">Contractors are responsible for their own first-aid coverage and equipment.  </w:t>
      </w:r>
      <w:r w:rsidR="009A75AE" w:rsidRPr="00EE4D2E">
        <w:t>However PCT’s</w:t>
      </w:r>
      <w:r w:rsidRPr="00EE4D2E">
        <w:t xml:space="preserve"> First Aid will respond on an emergency basis. If an ambulance is required the Security Guard must be contacted at 604.931.9211or local 211.</w:t>
      </w:r>
    </w:p>
    <w:p w:rsidR="00AB7634" w:rsidRPr="00EE4D2E" w:rsidRDefault="00AB7634">
      <w:pPr>
        <w:jc w:val="both"/>
        <w:rPr>
          <w:rFonts w:ascii="Arial" w:hAnsi="Arial"/>
          <w:sz w:val="22"/>
        </w:rPr>
      </w:pPr>
    </w:p>
    <w:p w:rsidR="00AB7634" w:rsidRPr="00EE4D2E" w:rsidRDefault="00AB7634" w:rsidP="00E95AF2">
      <w:pPr>
        <w:numPr>
          <w:ilvl w:val="0"/>
          <w:numId w:val="22"/>
        </w:numPr>
        <w:tabs>
          <w:tab w:val="clear" w:pos="576"/>
          <w:tab w:val="num" w:pos="450"/>
        </w:tabs>
        <w:ind w:left="540" w:right="-141" w:hanging="540"/>
        <w:rPr>
          <w:rFonts w:ascii="Arial" w:hAnsi="Arial"/>
          <w:b/>
          <w:sz w:val="22"/>
        </w:rPr>
      </w:pPr>
      <w:r w:rsidRPr="00EE4D2E">
        <w:rPr>
          <w:rFonts w:ascii="Arial" w:hAnsi="Arial"/>
          <w:b/>
          <w:sz w:val="22"/>
        </w:rPr>
        <w:t xml:space="preserve"> EMERGENCIES</w:t>
      </w:r>
    </w:p>
    <w:p w:rsidR="00AB7634" w:rsidRPr="00EE4D2E" w:rsidRDefault="00AB7634">
      <w:pPr>
        <w:ind w:right="-141"/>
        <w:rPr>
          <w:rFonts w:ascii="Arial" w:hAnsi="Arial"/>
          <w:b/>
          <w:sz w:val="22"/>
        </w:rPr>
      </w:pPr>
    </w:p>
    <w:p w:rsidR="00AB7634" w:rsidRPr="00EE4D2E" w:rsidRDefault="00AB7634">
      <w:pPr>
        <w:pStyle w:val="BodyTextIndent3"/>
        <w:ind w:left="576"/>
        <w:rPr>
          <w:b/>
        </w:rPr>
      </w:pPr>
      <w:r w:rsidRPr="00EE4D2E">
        <w:t>In the event of an emergency (fire, chemical leak, etc.)</w:t>
      </w:r>
      <w:r w:rsidR="009A75AE" w:rsidRPr="00EE4D2E">
        <w:t>, all</w:t>
      </w:r>
      <w:r w:rsidRPr="00EE4D2E">
        <w:t xml:space="preserve"> contractors must stop all work and gather at the Mustering area located in front of the </w:t>
      </w:r>
      <w:r w:rsidR="006D315D" w:rsidRPr="00EE4D2E">
        <w:t>Electrical/Machinist Shops</w:t>
      </w:r>
      <w:r w:rsidRPr="00EE4D2E">
        <w:t>. Contractors should perform a head count to account for all their employees and wait for instructions from the PCT Foreman. Contractors must never leave the site during an emergency without contacting a PCT Foreman or Security.</w:t>
      </w:r>
    </w:p>
    <w:p w:rsidR="00AB7634" w:rsidRPr="00EE4D2E" w:rsidRDefault="00AB7634">
      <w:pPr>
        <w:ind w:right="-180"/>
        <w:rPr>
          <w:rFonts w:ascii="Arial" w:hAnsi="Arial"/>
          <w:b/>
          <w:sz w:val="22"/>
        </w:rPr>
      </w:pPr>
      <w:r w:rsidRPr="00EE4D2E">
        <w:rPr>
          <w:rFonts w:ascii="Arial" w:hAnsi="Arial"/>
          <w:b/>
          <w:sz w:val="22"/>
        </w:rPr>
        <w:tab/>
      </w:r>
    </w:p>
    <w:p w:rsidR="00AB7634" w:rsidRPr="00EE4D2E" w:rsidRDefault="00AB7634" w:rsidP="00E95AF2">
      <w:pPr>
        <w:numPr>
          <w:ilvl w:val="0"/>
          <w:numId w:val="22"/>
        </w:numPr>
        <w:tabs>
          <w:tab w:val="clear" w:pos="576"/>
          <w:tab w:val="num" w:pos="450"/>
        </w:tabs>
        <w:ind w:right="-180"/>
        <w:rPr>
          <w:rFonts w:ascii="Arial" w:hAnsi="Arial"/>
          <w:b/>
          <w:sz w:val="22"/>
        </w:rPr>
      </w:pPr>
      <w:r w:rsidRPr="00EE4D2E">
        <w:rPr>
          <w:rFonts w:ascii="Arial" w:hAnsi="Arial"/>
          <w:b/>
          <w:sz w:val="22"/>
        </w:rPr>
        <w:t xml:space="preserve"> PERSONAL PROTECTIVE EQUIPMENT (PPE)</w:t>
      </w:r>
    </w:p>
    <w:p w:rsidR="00AB7634" w:rsidRPr="00EE4D2E" w:rsidRDefault="00AB7634">
      <w:pPr>
        <w:ind w:right="-180"/>
        <w:rPr>
          <w:rFonts w:ascii="Arial" w:hAnsi="Arial"/>
          <w:sz w:val="22"/>
        </w:rPr>
      </w:pPr>
    </w:p>
    <w:p w:rsidR="00AB7634" w:rsidRPr="00EE4D2E" w:rsidRDefault="00AB7634">
      <w:pPr>
        <w:ind w:left="360" w:right="-180"/>
        <w:rPr>
          <w:rFonts w:ascii="Arial" w:hAnsi="Arial"/>
          <w:sz w:val="22"/>
        </w:rPr>
      </w:pPr>
      <w:r w:rsidRPr="00EE4D2E">
        <w:rPr>
          <w:rFonts w:ascii="Arial" w:hAnsi="Arial"/>
          <w:sz w:val="22"/>
        </w:rPr>
        <w:tab/>
        <w:t xml:space="preserve">It is the Contractor’s responsibility to supply all required PPE for their employees and </w:t>
      </w:r>
      <w:r w:rsidRPr="00EE4D2E">
        <w:rPr>
          <w:rFonts w:ascii="Arial" w:hAnsi="Arial"/>
          <w:sz w:val="22"/>
        </w:rPr>
        <w:tab/>
        <w:t>ensure employees are trained in the use of said equipment.</w:t>
      </w:r>
    </w:p>
    <w:p w:rsidR="00AB7634" w:rsidRPr="00EE4D2E" w:rsidRDefault="00AB7634">
      <w:pPr>
        <w:ind w:right="-180" w:hanging="11"/>
        <w:rPr>
          <w:rFonts w:ascii="Arial" w:hAnsi="Arial"/>
          <w:sz w:val="22"/>
        </w:rPr>
      </w:pPr>
    </w:p>
    <w:p w:rsidR="00AB7634" w:rsidRPr="00EE4D2E" w:rsidRDefault="00AB7634" w:rsidP="00E95AF2">
      <w:pPr>
        <w:numPr>
          <w:ilvl w:val="0"/>
          <w:numId w:val="14"/>
        </w:numPr>
        <w:tabs>
          <w:tab w:val="clear" w:pos="576"/>
          <w:tab w:val="left" w:pos="-1170"/>
          <w:tab w:val="num" w:pos="1152"/>
        </w:tabs>
        <w:ind w:left="1152" w:right="-180"/>
        <w:rPr>
          <w:rFonts w:ascii="Arial" w:hAnsi="Arial"/>
          <w:sz w:val="22"/>
        </w:rPr>
      </w:pPr>
      <w:r w:rsidRPr="00EE4D2E">
        <w:rPr>
          <w:rFonts w:ascii="Arial" w:hAnsi="Arial"/>
          <w:sz w:val="22"/>
        </w:rPr>
        <w:t>High Visibility Vests must be worn at all times when on site.</w:t>
      </w:r>
    </w:p>
    <w:p w:rsidR="00AB7634" w:rsidRPr="00EE4D2E" w:rsidRDefault="00AB7634">
      <w:pPr>
        <w:ind w:right="-180" w:hanging="11"/>
        <w:rPr>
          <w:rFonts w:ascii="Arial" w:hAnsi="Arial"/>
          <w:sz w:val="22"/>
        </w:rPr>
      </w:pPr>
    </w:p>
    <w:p w:rsidR="00AB7634" w:rsidRPr="00EE4D2E" w:rsidRDefault="00AB7634" w:rsidP="00E95AF2">
      <w:pPr>
        <w:numPr>
          <w:ilvl w:val="0"/>
          <w:numId w:val="21"/>
        </w:numPr>
        <w:tabs>
          <w:tab w:val="clear" w:pos="576"/>
          <w:tab w:val="num" w:pos="1152"/>
        </w:tabs>
        <w:ind w:left="1152" w:right="-1141"/>
        <w:jc w:val="both"/>
        <w:rPr>
          <w:rFonts w:ascii="Arial" w:hAnsi="Arial"/>
          <w:sz w:val="22"/>
        </w:rPr>
      </w:pPr>
      <w:r w:rsidRPr="00EE4D2E">
        <w:rPr>
          <w:rFonts w:ascii="Arial" w:hAnsi="Arial"/>
          <w:b/>
          <w:sz w:val="22"/>
        </w:rPr>
        <w:t xml:space="preserve">Footwear </w:t>
      </w:r>
      <w:r w:rsidRPr="00EE4D2E">
        <w:rPr>
          <w:rFonts w:ascii="Arial" w:hAnsi="Arial"/>
          <w:sz w:val="22"/>
        </w:rPr>
        <w:t xml:space="preserve">must be a </w:t>
      </w:r>
      <w:r w:rsidRPr="00EE4D2E">
        <w:rPr>
          <w:rFonts w:ascii="Arial" w:hAnsi="Arial"/>
          <w:b/>
          <w:sz w:val="22"/>
          <w:u w:val="single"/>
        </w:rPr>
        <w:t>Work Boot</w:t>
      </w:r>
      <w:r w:rsidRPr="00EE4D2E">
        <w:rPr>
          <w:rFonts w:ascii="Arial" w:hAnsi="Arial"/>
          <w:sz w:val="22"/>
        </w:rPr>
        <w:t xml:space="preserve"> meeting the following basic requirements:</w:t>
      </w:r>
    </w:p>
    <w:p w:rsidR="00AB7634" w:rsidRPr="00EE4D2E" w:rsidRDefault="00AB7634">
      <w:pPr>
        <w:ind w:right="-1141"/>
        <w:jc w:val="both"/>
        <w:rPr>
          <w:rFonts w:ascii="Arial" w:hAnsi="Arial"/>
          <w:sz w:val="22"/>
        </w:rPr>
      </w:pPr>
    </w:p>
    <w:p w:rsidR="00AB7634" w:rsidRPr="00EE4D2E" w:rsidRDefault="00AB7634" w:rsidP="00E95AF2">
      <w:pPr>
        <w:numPr>
          <w:ilvl w:val="0"/>
          <w:numId w:val="15"/>
        </w:numPr>
        <w:tabs>
          <w:tab w:val="clear" w:pos="360"/>
        </w:tabs>
        <w:ind w:left="1512"/>
        <w:jc w:val="both"/>
        <w:rPr>
          <w:rFonts w:ascii="Arial" w:hAnsi="Arial"/>
          <w:sz w:val="22"/>
        </w:rPr>
      </w:pPr>
      <w:r w:rsidRPr="00EE4D2E">
        <w:rPr>
          <w:rFonts w:ascii="Arial" w:hAnsi="Arial"/>
          <w:sz w:val="22"/>
        </w:rPr>
        <w:t>It must meet the requirement of CSA Standard Z195-M92 (i.e. green triangle work boot with safety toes – protective toe box)</w:t>
      </w:r>
    </w:p>
    <w:p w:rsidR="00AB7634" w:rsidRPr="00EE4D2E" w:rsidRDefault="00AB7634" w:rsidP="00E95AF2">
      <w:pPr>
        <w:numPr>
          <w:ilvl w:val="0"/>
          <w:numId w:val="15"/>
        </w:numPr>
        <w:tabs>
          <w:tab w:val="clear" w:pos="360"/>
        </w:tabs>
        <w:ind w:left="1512"/>
        <w:jc w:val="both"/>
        <w:rPr>
          <w:rFonts w:ascii="Arial" w:hAnsi="Arial"/>
          <w:sz w:val="22"/>
        </w:rPr>
      </w:pPr>
      <w:r w:rsidRPr="00EE4D2E">
        <w:rPr>
          <w:rFonts w:ascii="Arial" w:hAnsi="Arial"/>
          <w:sz w:val="22"/>
        </w:rPr>
        <w:t>It must be made of leather or other material which will provide protection (i.e. canvas is not acceptable)</w:t>
      </w:r>
    </w:p>
    <w:p w:rsidR="00AB7634" w:rsidRPr="00EE4D2E" w:rsidRDefault="00AB7634" w:rsidP="00E95AF2">
      <w:pPr>
        <w:numPr>
          <w:ilvl w:val="0"/>
          <w:numId w:val="15"/>
        </w:numPr>
        <w:tabs>
          <w:tab w:val="clear" w:pos="360"/>
        </w:tabs>
        <w:ind w:left="1512"/>
        <w:jc w:val="both"/>
        <w:rPr>
          <w:rFonts w:ascii="Arial" w:hAnsi="Arial"/>
          <w:sz w:val="22"/>
        </w:rPr>
      </w:pPr>
      <w:r w:rsidRPr="00EE4D2E">
        <w:rPr>
          <w:rFonts w:ascii="Arial" w:hAnsi="Arial"/>
          <w:sz w:val="22"/>
        </w:rPr>
        <w:t>It must provide ankle support (i.e. min of 15cm (6”) high)</w:t>
      </w:r>
    </w:p>
    <w:p w:rsidR="00AB7634" w:rsidRPr="00EE4D2E" w:rsidRDefault="00AB7634" w:rsidP="00E95AF2">
      <w:pPr>
        <w:numPr>
          <w:ilvl w:val="0"/>
          <w:numId w:val="15"/>
        </w:numPr>
        <w:tabs>
          <w:tab w:val="clear" w:pos="360"/>
        </w:tabs>
        <w:ind w:left="1512"/>
        <w:jc w:val="both"/>
        <w:rPr>
          <w:rFonts w:ascii="Arial" w:hAnsi="Arial"/>
          <w:sz w:val="22"/>
        </w:rPr>
      </w:pPr>
      <w:r w:rsidRPr="00EE4D2E">
        <w:rPr>
          <w:rFonts w:ascii="Arial" w:hAnsi="Arial"/>
          <w:sz w:val="22"/>
        </w:rPr>
        <w:t>It must have a sole or heel which will not slip (i.e. it must have a heel not a flat sole surface</w:t>
      </w:r>
    </w:p>
    <w:p w:rsidR="00AB7634" w:rsidRPr="00EE4D2E" w:rsidRDefault="00AB7634" w:rsidP="00E95AF2">
      <w:pPr>
        <w:numPr>
          <w:ilvl w:val="0"/>
          <w:numId w:val="15"/>
        </w:numPr>
        <w:tabs>
          <w:tab w:val="clear" w:pos="360"/>
        </w:tabs>
        <w:ind w:left="1512" w:right="-720"/>
        <w:jc w:val="both"/>
        <w:rPr>
          <w:rFonts w:ascii="Arial" w:hAnsi="Arial"/>
          <w:sz w:val="22"/>
        </w:rPr>
      </w:pPr>
      <w:r w:rsidRPr="00EE4D2E">
        <w:rPr>
          <w:rFonts w:ascii="Arial" w:hAnsi="Arial"/>
          <w:sz w:val="22"/>
        </w:rPr>
        <w:t xml:space="preserve">Footwear such as thongs, sandals, cowboy boots or running shoes are not acceptable  </w:t>
      </w:r>
    </w:p>
    <w:p w:rsidR="00AB7634" w:rsidRPr="00EE4D2E" w:rsidRDefault="00AB7634" w:rsidP="00E95AF2">
      <w:pPr>
        <w:numPr>
          <w:ilvl w:val="0"/>
          <w:numId w:val="16"/>
        </w:numPr>
        <w:ind w:left="1512"/>
        <w:jc w:val="both"/>
        <w:rPr>
          <w:rFonts w:ascii="Arial" w:hAnsi="Arial"/>
          <w:sz w:val="22"/>
        </w:rPr>
      </w:pPr>
      <w:r w:rsidRPr="00EE4D2E">
        <w:rPr>
          <w:rFonts w:ascii="Arial" w:hAnsi="Arial"/>
          <w:sz w:val="22"/>
        </w:rPr>
        <w:t xml:space="preserve">CSA approved rubber boots may be substituted in special circumstances such as </w:t>
      </w:r>
      <w:r w:rsidR="009A75AE" w:rsidRPr="00EE4D2E">
        <w:rPr>
          <w:rFonts w:ascii="Arial" w:hAnsi="Arial"/>
          <w:sz w:val="22"/>
        </w:rPr>
        <w:t>wash down</w:t>
      </w:r>
      <w:r w:rsidRPr="00EE4D2E">
        <w:rPr>
          <w:rFonts w:ascii="Arial" w:hAnsi="Arial"/>
          <w:sz w:val="22"/>
        </w:rPr>
        <w:t>/clean-up and some tasks in the Tank Farm or caustic area</w:t>
      </w:r>
    </w:p>
    <w:p w:rsidR="00AB7634" w:rsidRPr="00EE4D2E" w:rsidRDefault="00AB7634">
      <w:pPr>
        <w:jc w:val="both"/>
        <w:rPr>
          <w:rFonts w:ascii="Arial" w:hAnsi="Arial"/>
          <w:sz w:val="22"/>
        </w:rPr>
      </w:pPr>
    </w:p>
    <w:p w:rsidR="00AB7634" w:rsidRPr="00EE4D2E" w:rsidRDefault="00AB7634">
      <w:pPr>
        <w:ind w:left="576" w:right="-720"/>
        <w:jc w:val="both"/>
        <w:rPr>
          <w:rFonts w:ascii="Arial" w:hAnsi="Arial"/>
          <w:b/>
          <w:sz w:val="22"/>
        </w:rPr>
      </w:pPr>
      <w:r w:rsidRPr="00EE4D2E">
        <w:rPr>
          <w:rFonts w:ascii="Arial" w:hAnsi="Arial"/>
          <w:b/>
          <w:sz w:val="22"/>
        </w:rPr>
        <w:t xml:space="preserve">Footwear such as thongs, sandals, cowboy boots or running shoes are not acceptable.  </w:t>
      </w:r>
    </w:p>
    <w:p w:rsidR="00AB7634" w:rsidRPr="00EE4D2E" w:rsidRDefault="00AB7634">
      <w:pPr>
        <w:ind w:right="-180" w:hanging="11"/>
        <w:rPr>
          <w:rFonts w:ascii="Arial" w:hAnsi="Arial"/>
          <w:sz w:val="22"/>
        </w:rPr>
      </w:pPr>
    </w:p>
    <w:p w:rsidR="00AB7634" w:rsidRDefault="00AB7634" w:rsidP="00E95AF2">
      <w:pPr>
        <w:numPr>
          <w:ilvl w:val="0"/>
          <w:numId w:val="23"/>
        </w:numPr>
        <w:tabs>
          <w:tab w:val="clear" w:pos="576"/>
          <w:tab w:val="num" w:pos="1152"/>
        </w:tabs>
        <w:ind w:left="1152"/>
        <w:jc w:val="both"/>
        <w:rPr>
          <w:rFonts w:ascii="Arial" w:hAnsi="Arial"/>
          <w:sz w:val="22"/>
        </w:rPr>
      </w:pPr>
      <w:r w:rsidRPr="00EE4D2E">
        <w:rPr>
          <w:rFonts w:ascii="Arial" w:hAnsi="Arial"/>
          <w:b/>
          <w:sz w:val="22"/>
        </w:rPr>
        <w:t>Eye Protection</w:t>
      </w:r>
      <w:r w:rsidRPr="00EE4D2E">
        <w:rPr>
          <w:rFonts w:ascii="Arial" w:hAnsi="Arial"/>
          <w:sz w:val="22"/>
        </w:rPr>
        <w:t xml:space="preserve"> - Pacific Coast Terminals has identified areas of the site that expose workers to the risk of eye injury and in addition specific job tasks that workers are at risk of eye injury. Therefore all employees whose duties require them to perform tasks exposing them to these risks or entry to areas designated, as eye hazard areas must wear CSA approved protective eyewear necessary for any and all eye hazard exposures. Properly fitting goggles, face shields, eyeglasses complete with side shields, or other eye protection appropriate to the work being done, shall be worn by a worker as designated in the site eye protection policy.</w:t>
      </w:r>
    </w:p>
    <w:p w:rsidR="00ED0385" w:rsidRDefault="00ED0385" w:rsidP="00ED0385">
      <w:pPr>
        <w:ind w:left="1152"/>
        <w:jc w:val="both"/>
        <w:rPr>
          <w:rFonts w:ascii="Arial" w:hAnsi="Arial"/>
          <w:sz w:val="22"/>
        </w:rPr>
      </w:pPr>
    </w:p>
    <w:p w:rsidR="00ED0385" w:rsidRPr="00AB580D" w:rsidRDefault="00ED0385" w:rsidP="00ED0385">
      <w:pPr>
        <w:ind w:left="1152"/>
        <w:jc w:val="both"/>
        <w:rPr>
          <w:rFonts w:ascii="Arial" w:hAnsi="Arial"/>
          <w:b/>
          <w:sz w:val="22"/>
        </w:rPr>
      </w:pPr>
      <w:r w:rsidRPr="00AB580D">
        <w:rPr>
          <w:rFonts w:ascii="Arial" w:hAnsi="Arial"/>
          <w:b/>
          <w:sz w:val="22"/>
        </w:rPr>
        <w:lastRenderedPageBreak/>
        <w:t>Note: PCT, utilizes “recycled water”</w:t>
      </w:r>
      <w:r w:rsidR="00AB580D" w:rsidRPr="00AB580D">
        <w:rPr>
          <w:rFonts w:ascii="Arial" w:hAnsi="Arial"/>
          <w:b/>
          <w:sz w:val="22"/>
        </w:rPr>
        <w:t xml:space="preserve"> for most of its systems and is not considered potable. </w:t>
      </w:r>
    </w:p>
    <w:p w:rsidR="006B363D" w:rsidRPr="00EE4D2E" w:rsidRDefault="006B363D" w:rsidP="006B363D">
      <w:pPr>
        <w:ind w:left="576"/>
        <w:jc w:val="both"/>
        <w:rPr>
          <w:rFonts w:ascii="Arial" w:hAnsi="Arial"/>
          <w:sz w:val="22"/>
        </w:rPr>
      </w:pPr>
    </w:p>
    <w:p w:rsidR="006B363D" w:rsidRDefault="006B363D" w:rsidP="00E95AF2">
      <w:pPr>
        <w:numPr>
          <w:ilvl w:val="0"/>
          <w:numId w:val="23"/>
        </w:numPr>
        <w:tabs>
          <w:tab w:val="clear" w:pos="576"/>
          <w:tab w:val="num" w:pos="1152"/>
        </w:tabs>
        <w:ind w:left="1152"/>
        <w:jc w:val="both"/>
        <w:rPr>
          <w:rFonts w:ascii="Arial" w:hAnsi="Arial"/>
          <w:sz w:val="22"/>
        </w:rPr>
      </w:pPr>
      <w:r w:rsidRPr="00EE4D2E">
        <w:rPr>
          <w:rFonts w:ascii="Arial" w:hAnsi="Arial"/>
          <w:b/>
          <w:sz w:val="22"/>
        </w:rPr>
        <w:t>Hard Hat</w:t>
      </w:r>
      <w:r w:rsidRPr="00EE4D2E">
        <w:rPr>
          <w:rFonts w:ascii="Arial" w:hAnsi="Arial"/>
          <w:sz w:val="22"/>
        </w:rPr>
        <w:t xml:space="preserve"> – Pacific Coast Terminals expects contractors to wear protective headwear at all times when in the plant area.</w:t>
      </w:r>
    </w:p>
    <w:p w:rsidR="00DB116C" w:rsidRDefault="00DB116C" w:rsidP="00DB116C">
      <w:pPr>
        <w:pStyle w:val="ListParagraph"/>
        <w:rPr>
          <w:rFonts w:ascii="Arial" w:hAnsi="Arial"/>
          <w:sz w:val="22"/>
        </w:rPr>
      </w:pPr>
    </w:p>
    <w:p w:rsidR="00DB116C" w:rsidRPr="00EE4D2E" w:rsidRDefault="00DB116C" w:rsidP="00DB116C">
      <w:pPr>
        <w:ind w:left="1152"/>
        <w:jc w:val="both"/>
        <w:rPr>
          <w:rFonts w:ascii="Arial" w:hAnsi="Arial"/>
          <w:sz w:val="22"/>
        </w:rPr>
      </w:pPr>
      <w:r w:rsidRPr="00DB116C">
        <w:rPr>
          <w:rFonts w:ascii="Arial" w:hAnsi="Arial"/>
          <w:b/>
          <w:sz w:val="22"/>
        </w:rPr>
        <w:t>Note:</w:t>
      </w:r>
      <w:r>
        <w:rPr>
          <w:rFonts w:ascii="Arial" w:hAnsi="Arial"/>
          <w:sz w:val="22"/>
        </w:rPr>
        <w:t xml:space="preserve"> CP Rail employees are exempt from protective headwear requirements while performing all rail switching duties.</w:t>
      </w:r>
    </w:p>
    <w:p w:rsidR="00AB7634" w:rsidRPr="00EE4D2E" w:rsidRDefault="00AB7634">
      <w:pPr>
        <w:ind w:right="-180"/>
        <w:rPr>
          <w:rFonts w:ascii="Arial" w:hAnsi="Arial"/>
          <w:sz w:val="22"/>
        </w:rPr>
      </w:pPr>
    </w:p>
    <w:p w:rsidR="00A53C71" w:rsidRDefault="00A53C71" w:rsidP="00A53C71">
      <w:pPr>
        <w:tabs>
          <w:tab w:val="left" w:pos="720"/>
        </w:tabs>
        <w:ind w:left="1152"/>
        <w:jc w:val="both"/>
        <w:rPr>
          <w:rFonts w:ascii="Arial" w:hAnsi="Arial" w:cs="Arial"/>
          <w:sz w:val="23"/>
          <w:szCs w:val="23"/>
        </w:rPr>
      </w:pPr>
      <w:r w:rsidRPr="00EE4D2E">
        <w:rPr>
          <w:rFonts w:ascii="Arial" w:hAnsi="Arial" w:cs="Arial"/>
          <w:sz w:val="23"/>
          <w:szCs w:val="23"/>
        </w:rPr>
        <w:t>All Foremen and Longshore personnel are required to wear CSA approved protective headwear (hard hats) under the following conditions:</w:t>
      </w:r>
    </w:p>
    <w:p w:rsidR="007E4DFB" w:rsidRDefault="007E4DFB" w:rsidP="00A53C71">
      <w:pPr>
        <w:tabs>
          <w:tab w:val="left" w:pos="720"/>
        </w:tabs>
        <w:ind w:left="1152"/>
        <w:jc w:val="both"/>
        <w:rPr>
          <w:rFonts w:ascii="Arial" w:hAnsi="Arial" w:cs="Arial"/>
          <w:sz w:val="23"/>
          <w:szCs w:val="23"/>
        </w:rPr>
      </w:pPr>
    </w:p>
    <w:p w:rsidR="007E4DFB" w:rsidRPr="007E4DFB" w:rsidRDefault="007E4DFB" w:rsidP="00E95AF2">
      <w:pPr>
        <w:pStyle w:val="ListParagraph"/>
        <w:numPr>
          <w:ilvl w:val="1"/>
          <w:numId w:val="35"/>
        </w:numPr>
        <w:tabs>
          <w:tab w:val="left" w:pos="720"/>
        </w:tabs>
        <w:jc w:val="both"/>
        <w:rPr>
          <w:rFonts w:ascii="Arial" w:hAnsi="Arial" w:cs="Arial"/>
          <w:sz w:val="23"/>
          <w:szCs w:val="23"/>
        </w:rPr>
      </w:pPr>
      <w:r w:rsidRPr="007E4DFB">
        <w:rPr>
          <w:rFonts w:ascii="Arial" w:hAnsi="Arial" w:cs="Arial"/>
          <w:sz w:val="23"/>
          <w:szCs w:val="23"/>
        </w:rPr>
        <w:t>All areas of the facility with the exception of the parking areas, shops, buildings or in vehicles with equivalent protection</w:t>
      </w:r>
    </w:p>
    <w:p w:rsidR="00A53C71" w:rsidRPr="00EE4D2E" w:rsidRDefault="00A53C71" w:rsidP="00A53C71">
      <w:pPr>
        <w:ind w:left="1152"/>
        <w:jc w:val="both"/>
        <w:rPr>
          <w:rFonts w:ascii="Arial" w:hAnsi="Arial" w:cs="Arial"/>
          <w:sz w:val="23"/>
          <w:szCs w:val="23"/>
        </w:rPr>
      </w:pPr>
    </w:p>
    <w:p w:rsidR="00AB7634" w:rsidRPr="00EE4D2E" w:rsidRDefault="006B363D" w:rsidP="006B363D">
      <w:pPr>
        <w:tabs>
          <w:tab w:val="left" w:pos="-1170"/>
        </w:tabs>
        <w:ind w:left="1152" w:right="-180" w:hanging="1152"/>
        <w:rPr>
          <w:rFonts w:ascii="Arial" w:hAnsi="Arial"/>
          <w:sz w:val="22"/>
        </w:rPr>
      </w:pPr>
      <w:r w:rsidRPr="00EE4D2E">
        <w:rPr>
          <w:rFonts w:ascii="Arial" w:hAnsi="Arial"/>
          <w:b/>
          <w:sz w:val="22"/>
        </w:rPr>
        <w:tab/>
      </w:r>
      <w:r w:rsidR="00AB7634" w:rsidRPr="00EE4D2E">
        <w:rPr>
          <w:rFonts w:ascii="Arial" w:hAnsi="Arial"/>
          <w:b/>
          <w:sz w:val="22"/>
        </w:rPr>
        <w:t>Life jackets</w:t>
      </w:r>
      <w:r w:rsidR="00AB7634" w:rsidRPr="00EE4D2E">
        <w:rPr>
          <w:rFonts w:ascii="Arial" w:hAnsi="Arial"/>
          <w:sz w:val="22"/>
        </w:rPr>
        <w:t xml:space="preserve"> </w:t>
      </w:r>
      <w:r w:rsidR="00AB7634" w:rsidRPr="00EE4D2E">
        <w:rPr>
          <w:rFonts w:ascii="Arial" w:hAnsi="Arial"/>
          <w:b/>
          <w:sz w:val="22"/>
        </w:rPr>
        <w:t>(PFD)</w:t>
      </w:r>
      <w:r w:rsidR="00AB7634" w:rsidRPr="00EE4D2E">
        <w:rPr>
          <w:rFonts w:ascii="Arial" w:hAnsi="Arial"/>
          <w:sz w:val="22"/>
        </w:rPr>
        <w:t xml:space="preserve"> are to worn at all times while working in a boat and at any other time when there is a risk of falling into the water.</w:t>
      </w:r>
    </w:p>
    <w:p w:rsidR="00AB7634" w:rsidRPr="00EE4D2E" w:rsidRDefault="00AB7634">
      <w:pPr>
        <w:ind w:right="-180"/>
        <w:rPr>
          <w:rFonts w:ascii="Arial" w:hAnsi="Arial"/>
          <w:b/>
          <w:sz w:val="23"/>
        </w:rPr>
      </w:pPr>
    </w:p>
    <w:p w:rsidR="00AB7634" w:rsidRPr="00EE4D2E" w:rsidRDefault="00AB7634" w:rsidP="00E95AF2">
      <w:pPr>
        <w:numPr>
          <w:ilvl w:val="0"/>
          <w:numId w:val="24"/>
        </w:numPr>
        <w:tabs>
          <w:tab w:val="left" w:pos="-1170"/>
        </w:tabs>
        <w:ind w:right="-180"/>
        <w:jc w:val="both"/>
        <w:rPr>
          <w:rFonts w:ascii="Arial" w:hAnsi="Arial"/>
          <w:b/>
          <w:sz w:val="22"/>
        </w:rPr>
      </w:pPr>
      <w:r w:rsidRPr="00EE4D2E">
        <w:rPr>
          <w:rFonts w:ascii="Arial" w:hAnsi="Arial"/>
          <w:b/>
          <w:sz w:val="22"/>
        </w:rPr>
        <w:t>USE OF CRANES &amp; ELEVATED WORK</w:t>
      </w:r>
    </w:p>
    <w:p w:rsidR="00AB7634" w:rsidRPr="00EE4D2E" w:rsidRDefault="00AB7634">
      <w:pPr>
        <w:ind w:right="-180" w:hanging="11"/>
        <w:jc w:val="both"/>
        <w:rPr>
          <w:rFonts w:ascii="Arial" w:hAnsi="Arial"/>
          <w:b/>
          <w:sz w:val="22"/>
        </w:rPr>
      </w:pPr>
    </w:p>
    <w:p w:rsidR="00F84822" w:rsidRDefault="00F84822" w:rsidP="00F84822">
      <w:pPr>
        <w:ind w:left="576" w:right="-180"/>
        <w:jc w:val="both"/>
        <w:rPr>
          <w:rFonts w:ascii="Arial" w:hAnsi="Arial"/>
          <w:sz w:val="22"/>
        </w:rPr>
      </w:pPr>
      <w:r>
        <w:rPr>
          <w:rFonts w:ascii="Arial" w:hAnsi="Arial"/>
          <w:sz w:val="22"/>
        </w:rPr>
        <w:t>A</w:t>
      </w:r>
      <w:r w:rsidR="0094537A">
        <w:rPr>
          <w:rFonts w:ascii="Arial" w:hAnsi="Arial"/>
          <w:sz w:val="22"/>
        </w:rPr>
        <w:t>ny</w:t>
      </w:r>
      <w:r>
        <w:rPr>
          <w:rFonts w:ascii="Arial" w:hAnsi="Arial"/>
          <w:sz w:val="22"/>
        </w:rPr>
        <w:t xml:space="preserve"> </w:t>
      </w:r>
      <w:r w:rsidR="00566936">
        <w:rPr>
          <w:rFonts w:ascii="Arial" w:hAnsi="Arial"/>
          <w:sz w:val="22"/>
        </w:rPr>
        <w:t xml:space="preserve">mobile </w:t>
      </w:r>
      <w:r>
        <w:rPr>
          <w:rFonts w:ascii="Arial" w:hAnsi="Arial"/>
          <w:sz w:val="22"/>
        </w:rPr>
        <w:t>cranes</w:t>
      </w:r>
      <w:r w:rsidR="00566936">
        <w:rPr>
          <w:rFonts w:ascii="Arial" w:hAnsi="Arial"/>
          <w:sz w:val="22"/>
        </w:rPr>
        <w:t xml:space="preserve">, tower cranes, </w:t>
      </w:r>
      <w:r w:rsidR="0094537A">
        <w:rPr>
          <w:rFonts w:ascii="Arial" w:hAnsi="Arial"/>
          <w:sz w:val="22"/>
        </w:rPr>
        <w:t>or</w:t>
      </w:r>
      <w:r w:rsidR="00566936">
        <w:rPr>
          <w:rFonts w:ascii="Arial" w:hAnsi="Arial"/>
          <w:sz w:val="22"/>
        </w:rPr>
        <w:t xml:space="preserve"> boom trucks</w:t>
      </w:r>
      <w:r>
        <w:rPr>
          <w:rFonts w:ascii="Arial" w:hAnsi="Arial"/>
          <w:sz w:val="22"/>
        </w:rPr>
        <w:t xml:space="preserve"> used onsite shall be operated by a licensed operator.  That is, a crane operator that possesses one of the following documents:</w:t>
      </w:r>
    </w:p>
    <w:p w:rsidR="00F84822" w:rsidRDefault="00F84822" w:rsidP="00E95AF2">
      <w:pPr>
        <w:numPr>
          <w:ilvl w:val="1"/>
          <w:numId w:val="35"/>
        </w:numPr>
        <w:ind w:right="-180"/>
        <w:jc w:val="both"/>
        <w:rPr>
          <w:rFonts w:ascii="Arial" w:hAnsi="Arial"/>
          <w:sz w:val="22"/>
        </w:rPr>
      </w:pPr>
      <w:r>
        <w:rPr>
          <w:rFonts w:ascii="Arial" w:hAnsi="Arial"/>
          <w:sz w:val="22"/>
        </w:rPr>
        <w:t xml:space="preserve">Crane operator certificate issued by the </w:t>
      </w:r>
      <w:proofErr w:type="spellStart"/>
      <w:r>
        <w:rPr>
          <w:rFonts w:ascii="Arial" w:hAnsi="Arial"/>
          <w:sz w:val="22"/>
        </w:rPr>
        <w:t>Fulford</w:t>
      </w:r>
      <w:proofErr w:type="spellEnd"/>
      <w:r>
        <w:rPr>
          <w:rFonts w:ascii="Arial" w:hAnsi="Arial"/>
          <w:sz w:val="22"/>
        </w:rPr>
        <w:t xml:space="preserve"> </w:t>
      </w:r>
      <w:proofErr w:type="spellStart"/>
      <w:r>
        <w:rPr>
          <w:rFonts w:ascii="Arial" w:hAnsi="Arial"/>
          <w:sz w:val="22"/>
        </w:rPr>
        <w:t>Harbour</w:t>
      </w:r>
      <w:proofErr w:type="spellEnd"/>
      <w:r>
        <w:rPr>
          <w:rFonts w:ascii="Arial" w:hAnsi="Arial"/>
          <w:sz w:val="22"/>
        </w:rPr>
        <w:t xml:space="preserve"> Group Ltd., or</w:t>
      </w:r>
    </w:p>
    <w:p w:rsidR="00F84822" w:rsidRDefault="00F84822" w:rsidP="00E95AF2">
      <w:pPr>
        <w:numPr>
          <w:ilvl w:val="1"/>
          <w:numId w:val="35"/>
        </w:numPr>
        <w:ind w:right="-180"/>
        <w:jc w:val="both"/>
        <w:rPr>
          <w:rFonts w:ascii="Arial" w:hAnsi="Arial"/>
          <w:sz w:val="22"/>
        </w:rPr>
      </w:pPr>
      <w:r>
        <w:rPr>
          <w:rFonts w:ascii="Arial" w:hAnsi="Arial"/>
          <w:sz w:val="22"/>
        </w:rPr>
        <w:t>Valid crane trade certificate issued by the Industry Training Association, which may include a Red Seal crane operator certificate.</w:t>
      </w:r>
    </w:p>
    <w:p w:rsidR="002765EE" w:rsidRDefault="002765EE" w:rsidP="00E95AF2">
      <w:pPr>
        <w:numPr>
          <w:ilvl w:val="1"/>
          <w:numId w:val="35"/>
        </w:numPr>
        <w:ind w:right="-180"/>
        <w:jc w:val="both"/>
        <w:rPr>
          <w:rFonts w:ascii="Arial" w:hAnsi="Arial"/>
          <w:sz w:val="22"/>
        </w:rPr>
      </w:pPr>
      <w:r>
        <w:rPr>
          <w:rFonts w:ascii="Arial" w:hAnsi="Arial"/>
          <w:sz w:val="22"/>
        </w:rPr>
        <w:t>No Crane operations are to begin without a Pre-Job Hazard Assessment being completed</w:t>
      </w:r>
    </w:p>
    <w:p w:rsidR="002765EE" w:rsidRDefault="002765EE" w:rsidP="00E95AF2">
      <w:pPr>
        <w:numPr>
          <w:ilvl w:val="1"/>
          <w:numId w:val="35"/>
        </w:numPr>
        <w:ind w:right="-180"/>
        <w:jc w:val="both"/>
        <w:rPr>
          <w:rFonts w:ascii="Arial" w:hAnsi="Arial"/>
          <w:sz w:val="22"/>
        </w:rPr>
      </w:pPr>
      <w:r>
        <w:rPr>
          <w:rFonts w:ascii="Arial" w:hAnsi="Arial"/>
          <w:sz w:val="22"/>
        </w:rPr>
        <w:t>No Crane Lifts will begin without the presence of a PCT representative (Manager or Foreman) being present.</w:t>
      </w:r>
    </w:p>
    <w:p w:rsidR="00F84822" w:rsidRDefault="00F84822" w:rsidP="00F84822">
      <w:pPr>
        <w:ind w:left="1620" w:right="-180"/>
        <w:jc w:val="both"/>
        <w:rPr>
          <w:rFonts w:ascii="Arial" w:hAnsi="Arial"/>
          <w:sz w:val="22"/>
        </w:rPr>
      </w:pPr>
    </w:p>
    <w:p w:rsidR="00AB7634" w:rsidRPr="00EE4D2E" w:rsidRDefault="00AB7634">
      <w:pPr>
        <w:ind w:left="587" w:right="-180" w:hanging="11"/>
        <w:jc w:val="both"/>
        <w:rPr>
          <w:rFonts w:ascii="Arial" w:hAnsi="Arial"/>
          <w:sz w:val="22"/>
        </w:rPr>
      </w:pPr>
      <w:r w:rsidRPr="00EE4D2E">
        <w:rPr>
          <w:rFonts w:ascii="Arial" w:hAnsi="Arial"/>
          <w:sz w:val="22"/>
        </w:rPr>
        <w:t>Where cranes are utilized in and around roadways or high personnel traffic areas, signs shall be posted advising the reason for caution</w:t>
      </w:r>
      <w:r w:rsidR="00C36192">
        <w:rPr>
          <w:rFonts w:ascii="Arial" w:hAnsi="Arial"/>
          <w:sz w:val="22"/>
        </w:rPr>
        <w:t xml:space="preserve"> and</w:t>
      </w:r>
      <w:r w:rsidRPr="00EE4D2E">
        <w:rPr>
          <w:rFonts w:ascii="Arial" w:hAnsi="Arial"/>
          <w:sz w:val="22"/>
        </w:rPr>
        <w:t xml:space="preserve">, where necessary, a “safety man” shall be utilized to direct traffic. If required the area must be cordoned off. </w:t>
      </w:r>
    </w:p>
    <w:p w:rsidR="00AB7634" w:rsidRPr="00EE4D2E" w:rsidRDefault="00AB7634">
      <w:pPr>
        <w:ind w:right="-180" w:hanging="11"/>
        <w:jc w:val="both"/>
        <w:rPr>
          <w:rFonts w:ascii="Arial" w:hAnsi="Arial"/>
          <w:sz w:val="22"/>
        </w:rPr>
      </w:pPr>
    </w:p>
    <w:p w:rsidR="00C36192" w:rsidRDefault="00C36192" w:rsidP="000C0DA8">
      <w:pPr>
        <w:ind w:left="587" w:right="-180" w:hanging="11"/>
        <w:jc w:val="both"/>
        <w:rPr>
          <w:rFonts w:ascii="Arial" w:hAnsi="Arial"/>
          <w:sz w:val="22"/>
        </w:rPr>
      </w:pPr>
      <w:r>
        <w:rPr>
          <w:rFonts w:ascii="Arial" w:hAnsi="Arial"/>
          <w:sz w:val="22"/>
        </w:rPr>
        <w:t>Crane-truck combinations (</w:t>
      </w:r>
      <w:proofErr w:type="spellStart"/>
      <w:r>
        <w:rPr>
          <w:rFonts w:ascii="Arial" w:hAnsi="Arial"/>
          <w:sz w:val="22"/>
        </w:rPr>
        <w:t>Hiabs</w:t>
      </w:r>
      <w:proofErr w:type="spellEnd"/>
      <w:r w:rsidR="0094537A">
        <w:rPr>
          <w:rFonts w:ascii="Arial" w:hAnsi="Arial"/>
          <w:sz w:val="22"/>
        </w:rPr>
        <w:t>/boom trucks</w:t>
      </w:r>
      <w:r>
        <w:rPr>
          <w:rFonts w:ascii="Arial" w:hAnsi="Arial"/>
          <w:sz w:val="22"/>
        </w:rPr>
        <w:t>) shall ensure all loads are properly secured prior to transportation, as per Section 2 – Vehicles (above).</w:t>
      </w:r>
    </w:p>
    <w:p w:rsidR="00C36192" w:rsidRDefault="00C36192" w:rsidP="000C0DA8">
      <w:pPr>
        <w:ind w:left="587" w:right="-180" w:hanging="11"/>
        <w:jc w:val="both"/>
        <w:rPr>
          <w:rFonts w:ascii="Arial" w:hAnsi="Arial"/>
          <w:sz w:val="22"/>
        </w:rPr>
      </w:pPr>
    </w:p>
    <w:p w:rsidR="00AB7634" w:rsidRPr="00EE4D2E" w:rsidRDefault="00AB7634" w:rsidP="000C0DA8">
      <w:pPr>
        <w:ind w:left="587" w:right="-180" w:hanging="11"/>
        <w:jc w:val="both"/>
        <w:rPr>
          <w:rFonts w:ascii="Arial" w:hAnsi="Arial"/>
          <w:b/>
          <w:sz w:val="22"/>
        </w:rPr>
      </w:pPr>
      <w:r w:rsidRPr="00EE4D2E">
        <w:rPr>
          <w:rFonts w:ascii="Arial" w:hAnsi="Arial"/>
          <w:sz w:val="22"/>
        </w:rPr>
        <w:tab/>
        <w:t>When working on an unguarded structure that is more than 2.4 meters above the nearest permanent safe level, ensure that appropriate fall protection equipment such as safety harnesses and lifelines are used.  If in doubt as to the proper use of the equipment, consult with your foreman for instructions prior to use.</w:t>
      </w:r>
      <w:r w:rsidR="000C0DA8" w:rsidRPr="00EE4D2E">
        <w:rPr>
          <w:rFonts w:ascii="Arial" w:hAnsi="Arial"/>
          <w:sz w:val="22"/>
        </w:rPr>
        <w:t xml:space="preserve"> </w:t>
      </w:r>
      <w:r w:rsidRPr="00EE4D2E">
        <w:rPr>
          <w:rFonts w:ascii="Arial" w:hAnsi="Arial"/>
          <w:sz w:val="22"/>
        </w:rPr>
        <w:t xml:space="preserve">All scaffolding shall meet HRDC &amp; WCB requirements. </w:t>
      </w:r>
      <w:r w:rsidR="000C0DA8" w:rsidRPr="00EE4D2E">
        <w:rPr>
          <w:rFonts w:ascii="Arial" w:hAnsi="Arial"/>
          <w:sz w:val="22"/>
        </w:rPr>
        <w:t>T</w:t>
      </w:r>
      <w:r w:rsidRPr="00EE4D2E">
        <w:rPr>
          <w:rFonts w:ascii="Arial" w:hAnsi="Arial"/>
          <w:sz w:val="22"/>
        </w:rPr>
        <w:t>ools shall not be left on unattended scaffolding.</w:t>
      </w:r>
    </w:p>
    <w:p w:rsidR="00AB7634" w:rsidRPr="00EE4D2E" w:rsidRDefault="00AB7634">
      <w:pPr>
        <w:ind w:right="-180" w:hanging="11"/>
        <w:rPr>
          <w:rFonts w:ascii="Arial" w:hAnsi="Arial"/>
          <w:b/>
          <w:sz w:val="23"/>
        </w:rPr>
      </w:pPr>
      <w:r w:rsidRPr="00EE4D2E">
        <w:rPr>
          <w:rFonts w:ascii="Arial" w:hAnsi="Arial"/>
          <w:b/>
          <w:sz w:val="23"/>
        </w:rPr>
        <w:tab/>
      </w:r>
      <w:r w:rsidRPr="00EE4D2E">
        <w:rPr>
          <w:rFonts w:ascii="Arial" w:hAnsi="Arial"/>
          <w:b/>
          <w:sz w:val="23"/>
        </w:rPr>
        <w:tab/>
      </w:r>
    </w:p>
    <w:p w:rsidR="00AB7634" w:rsidRPr="00EE4D2E" w:rsidRDefault="00AB7634" w:rsidP="00E95AF2">
      <w:pPr>
        <w:numPr>
          <w:ilvl w:val="0"/>
          <w:numId w:val="25"/>
        </w:numPr>
        <w:tabs>
          <w:tab w:val="left" w:pos="-1170"/>
        </w:tabs>
        <w:ind w:right="-180"/>
        <w:rPr>
          <w:rFonts w:ascii="Arial" w:hAnsi="Arial"/>
          <w:b/>
          <w:sz w:val="22"/>
        </w:rPr>
      </w:pPr>
      <w:r w:rsidRPr="00EE4D2E">
        <w:rPr>
          <w:rFonts w:ascii="Arial" w:hAnsi="Arial"/>
          <w:b/>
          <w:sz w:val="22"/>
        </w:rPr>
        <w:t>BARRICADING</w:t>
      </w:r>
    </w:p>
    <w:p w:rsidR="00AB7634" w:rsidRPr="00EE4D2E" w:rsidRDefault="00AB7634">
      <w:pPr>
        <w:ind w:right="-180" w:hanging="11"/>
        <w:rPr>
          <w:rFonts w:ascii="Arial" w:hAnsi="Arial"/>
          <w:b/>
          <w:sz w:val="23"/>
          <w:u w:val="single"/>
        </w:rPr>
      </w:pPr>
    </w:p>
    <w:p w:rsidR="00AB7634" w:rsidRDefault="00AB7634">
      <w:pPr>
        <w:ind w:left="587" w:right="-180" w:hanging="11"/>
        <w:jc w:val="both"/>
        <w:rPr>
          <w:rFonts w:ascii="Arial" w:hAnsi="Arial"/>
          <w:sz w:val="22"/>
        </w:rPr>
      </w:pPr>
      <w:r w:rsidRPr="00EE4D2E">
        <w:rPr>
          <w:rFonts w:ascii="Arial" w:hAnsi="Arial"/>
          <w:sz w:val="22"/>
        </w:rPr>
        <w:tab/>
        <w:t>Barricading is required around excavations, holes</w:t>
      </w:r>
      <w:r w:rsidR="009A75AE" w:rsidRPr="00EE4D2E">
        <w:rPr>
          <w:rFonts w:ascii="Arial" w:hAnsi="Arial"/>
          <w:sz w:val="22"/>
        </w:rPr>
        <w:t>, openings</w:t>
      </w:r>
      <w:r w:rsidRPr="00EE4D2E">
        <w:rPr>
          <w:rFonts w:ascii="Arial" w:hAnsi="Arial"/>
          <w:sz w:val="22"/>
        </w:rPr>
        <w:t xml:space="preserve"> in floor or roof areas and areas where overhead work is occurring that may jeopardize the safety of workers, pedestrians, or equipment below. Blinking warning lights must be used on road barricades after dark. All barricading must meet HRDC &amp; WCB requirements.</w:t>
      </w:r>
    </w:p>
    <w:p w:rsidR="001C54FE" w:rsidRDefault="001C54FE">
      <w:pPr>
        <w:ind w:left="587" w:right="-180" w:hanging="11"/>
        <w:jc w:val="both"/>
        <w:rPr>
          <w:rFonts w:ascii="Arial" w:hAnsi="Arial"/>
          <w:sz w:val="22"/>
        </w:rPr>
      </w:pPr>
    </w:p>
    <w:p w:rsidR="001C54FE" w:rsidRPr="00EE4D2E" w:rsidRDefault="001C54FE">
      <w:pPr>
        <w:ind w:left="587" w:right="-180" w:hanging="11"/>
        <w:jc w:val="both"/>
        <w:rPr>
          <w:rFonts w:ascii="Arial" w:hAnsi="Arial"/>
          <w:sz w:val="22"/>
        </w:rPr>
      </w:pPr>
    </w:p>
    <w:p w:rsidR="00AB7634" w:rsidRPr="00EE4D2E" w:rsidRDefault="00AB7634">
      <w:pPr>
        <w:ind w:left="11"/>
        <w:jc w:val="both"/>
        <w:rPr>
          <w:rFonts w:ascii="Arial" w:hAnsi="Arial"/>
          <w:b/>
          <w:sz w:val="22"/>
        </w:rPr>
      </w:pPr>
    </w:p>
    <w:p w:rsidR="00AB7634" w:rsidRPr="00EE4D2E" w:rsidRDefault="00AB7634" w:rsidP="00E95AF2">
      <w:pPr>
        <w:numPr>
          <w:ilvl w:val="0"/>
          <w:numId w:val="25"/>
        </w:numPr>
        <w:tabs>
          <w:tab w:val="left" w:pos="-1170"/>
        </w:tabs>
        <w:ind w:right="-180"/>
        <w:jc w:val="both"/>
        <w:rPr>
          <w:rFonts w:ascii="Arial" w:hAnsi="Arial"/>
          <w:b/>
          <w:sz w:val="22"/>
        </w:rPr>
      </w:pPr>
      <w:r w:rsidRPr="00EE4D2E">
        <w:rPr>
          <w:rFonts w:ascii="Arial" w:hAnsi="Arial"/>
          <w:b/>
          <w:sz w:val="22"/>
        </w:rPr>
        <w:lastRenderedPageBreak/>
        <w:t>STORAGE OF FLAMMABLE LIQUIDS AND CHEMICALS</w:t>
      </w:r>
    </w:p>
    <w:p w:rsidR="00AB7634" w:rsidRPr="00EE4D2E" w:rsidRDefault="00AB7634">
      <w:pPr>
        <w:ind w:left="11" w:right="-180" w:hanging="11"/>
        <w:jc w:val="both"/>
        <w:rPr>
          <w:rFonts w:ascii="Arial" w:hAnsi="Arial"/>
          <w:sz w:val="22"/>
        </w:rPr>
      </w:pPr>
    </w:p>
    <w:p w:rsidR="00AB7634" w:rsidRPr="00EE4D2E" w:rsidRDefault="00AB7634">
      <w:pPr>
        <w:pStyle w:val="BodyTextIndent3"/>
        <w:ind w:left="576"/>
      </w:pPr>
      <w:r w:rsidRPr="00EE4D2E">
        <w:t>Paint, paint thinner, gasoline, oil or other flammable material shall be stored only when in reasonable quantities and in approved safety containers. Containers and storage areas must be identified properly. MSDS sheets must be readily available.</w:t>
      </w:r>
    </w:p>
    <w:p w:rsidR="00AB7634" w:rsidRPr="00EE4D2E" w:rsidRDefault="00AB7634">
      <w:pPr>
        <w:ind w:left="11" w:right="-180"/>
        <w:jc w:val="both"/>
        <w:rPr>
          <w:rFonts w:ascii="Arial" w:hAnsi="Arial"/>
          <w:b/>
          <w:sz w:val="22"/>
        </w:rPr>
      </w:pPr>
    </w:p>
    <w:p w:rsidR="00AB7634" w:rsidRPr="00EE4D2E" w:rsidRDefault="00AB7634" w:rsidP="00E95AF2">
      <w:pPr>
        <w:numPr>
          <w:ilvl w:val="0"/>
          <w:numId w:val="25"/>
        </w:numPr>
        <w:tabs>
          <w:tab w:val="left" w:pos="-1170"/>
        </w:tabs>
        <w:ind w:right="-180"/>
        <w:rPr>
          <w:rFonts w:ascii="Arial" w:hAnsi="Arial"/>
          <w:b/>
          <w:sz w:val="22"/>
        </w:rPr>
      </w:pPr>
      <w:r w:rsidRPr="00EE4D2E">
        <w:rPr>
          <w:rFonts w:ascii="Arial" w:hAnsi="Arial"/>
          <w:b/>
          <w:sz w:val="22"/>
        </w:rPr>
        <w:t>ELECTRICAL WORK</w:t>
      </w:r>
    </w:p>
    <w:p w:rsidR="00AB7634" w:rsidRPr="00EE4D2E" w:rsidRDefault="00AB7634">
      <w:pPr>
        <w:pStyle w:val="BlockText"/>
      </w:pPr>
    </w:p>
    <w:p w:rsidR="00AB7634" w:rsidRPr="00EE4D2E" w:rsidRDefault="00AB7634">
      <w:pPr>
        <w:pStyle w:val="BlockText"/>
        <w:ind w:left="587"/>
        <w:jc w:val="both"/>
      </w:pPr>
      <w:r w:rsidRPr="00EE4D2E">
        <w:tab/>
        <w:t>All electrical work including temporary wiring shall be done in accordance with Canadian Electrical Code and any other codes as outlined in the project specifications or scope of work.</w:t>
      </w:r>
    </w:p>
    <w:p w:rsidR="001D0EC4" w:rsidRPr="00EE4D2E" w:rsidRDefault="001D0EC4">
      <w:pPr>
        <w:pStyle w:val="BlockText"/>
        <w:ind w:left="587"/>
        <w:jc w:val="both"/>
      </w:pPr>
    </w:p>
    <w:p w:rsidR="001D0EC4" w:rsidRPr="00EE4D2E" w:rsidRDefault="001D0EC4" w:rsidP="00E95AF2">
      <w:pPr>
        <w:numPr>
          <w:ilvl w:val="0"/>
          <w:numId w:val="25"/>
        </w:numPr>
        <w:tabs>
          <w:tab w:val="left" w:pos="-1170"/>
        </w:tabs>
        <w:ind w:right="-180"/>
        <w:rPr>
          <w:rFonts w:ascii="Arial" w:hAnsi="Arial"/>
          <w:b/>
          <w:sz w:val="22"/>
        </w:rPr>
      </w:pPr>
      <w:r w:rsidRPr="00EE4D2E">
        <w:rPr>
          <w:rFonts w:ascii="Arial" w:hAnsi="Arial"/>
          <w:b/>
          <w:sz w:val="22"/>
        </w:rPr>
        <w:t>THE RIGHT TO REFUSE UNSAFE WORK</w:t>
      </w:r>
    </w:p>
    <w:p w:rsidR="001D0EC4" w:rsidRPr="00EE4D2E" w:rsidRDefault="001D0EC4" w:rsidP="001D0EC4">
      <w:pPr>
        <w:pStyle w:val="BlockText"/>
      </w:pPr>
    </w:p>
    <w:p w:rsidR="001D0EC4" w:rsidRPr="00EE4D2E" w:rsidRDefault="001D0EC4" w:rsidP="001D0EC4">
      <w:pPr>
        <w:pStyle w:val="BlockText"/>
        <w:ind w:left="576" w:firstLine="0"/>
        <w:jc w:val="both"/>
      </w:pPr>
      <w:r w:rsidRPr="00EE4D2E">
        <w:t xml:space="preserve">If an employee of PCT has a “reasonable cause” to believe that a task may result in </w:t>
      </w:r>
      <w:r w:rsidR="002920EC" w:rsidRPr="00EE4D2E">
        <w:t>a danger to the employee or to another employee</w:t>
      </w:r>
      <w:r w:rsidRPr="00EE4D2E">
        <w:t xml:space="preserve">, the employee has the right to refuse to perform the work. The employee must immediately report the refusal to work </w:t>
      </w:r>
      <w:r w:rsidR="002920EC" w:rsidRPr="00EE4D2E">
        <w:t>to his foreman or management and state if they are refusing to work under Section 128 of the Canada Labour Code Part II or article 7.03 of the Collective Agreement.</w:t>
      </w:r>
    </w:p>
    <w:p w:rsidR="00565BDD" w:rsidRPr="00EE4D2E" w:rsidRDefault="00565BDD" w:rsidP="001D0EC4">
      <w:pPr>
        <w:pStyle w:val="BlockText"/>
        <w:ind w:left="576" w:firstLine="0"/>
        <w:jc w:val="both"/>
      </w:pPr>
    </w:p>
    <w:p w:rsidR="00565BDD" w:rsidRPr="00EE4D2E" w:rsidRDefault="00565BDD" w:rsidP="00E95AF2">
      <w:pPr>
        <w:numPr>
          <w:ilvl w:val="0"/>
          <w:numId w:val="25"/>
        </w:numPr>
        <w:tabs>
          <w:tab w:val="left" w:pos="-1170"/>
        </w:tabs>
        <w:ind w:right="-180"/>
        <w:rPr>
          <w:rFonts w:ascii="Arial" w:hAnsi="Arial"/>
          <w:b/>
          <w:sz w:val="22"/>
        </w:rPr>
      </w:pPr>
      <w:r w:rsidRPr="00EE4D2E">
        <w:rPr>
          <w:rFonts w:ascii="Arial" w:hAnsi="Arial"/>
          <w:b/>
          <w:sz w:val="22"/>
        </w:rPr>
        <w:t>CONFINED SPACE ENTRY</w:t>
      </w:r>
    </w:p>
    <w:p w:rsidR="00565BDD" w:rsidRPr="00EE4D2E" w:rsidRDefault="00565BDD" w:rsidP="00565BDD">
      <w:pPr>
        <w:pStyle w:val="BlockText"/>
      </w:pPr>
    </w:p>
    <w:p w:rsidR="00565BDD" w:rsidRPr="00EE4D2E" w:rsidRDefault="00565BDD" w:rsidP="00565BDD">
      <w:pPr>
        <w:ind w:left="540"/>
        <w:jc w:val="both"/>
        <w:rPr>
          <w:rFonts w:ascii="Arial" w:hAnsi="Arial"/>
          <w:sz w:val="23"/>
        </w:rPr>
      </w:pPr>
      <w:r w:rsidRPr="00EE4D2E">
        <w:rPr>
          <w:rFonts w:ascii="Arial" w:hAnsi="Arial"/>
          <w:sz w:val="23"/>
        </w:rPr>
        <w:t>This policy has been developed for your safety through Pacific Coast Terminals with input from the site Health and Safety Committee.  This policy and procedures comply with all current Occupational Safety and Health Regulations under the Canada Labour Code.</w:t>
      </w:r>
    </w:p>
    <w:p w:rsidR="00565BDD" w:rsidRPr="00EE4D2E" w:rsidRDefault="00565BDD" w:rsidP="00565BDD">
      <w:pPr>
        <w:ind w:left="540"/>
        <w:jc w:val="both"/>
        <w:rPr>
          <w:rFonts w:ascii="Arial" w:hAnsi="Arial"/>
          <w:sz w:val="23"/>
        </w:rPr>
      </w:pPr>
    </w:p>
    <w:p w:rsidR="00565BDD" w:rsidRPr="00EE4D2E" w:rsidRDefault="00565BDD" w:rsidP="00565BDD">
      <w:pPr>
        <w:ind w:left="540"/>
        <w:jc w:val="both"/>
        <w:rPr>
          <w:rFonts w:ascii="Arial" w:hAnsi="Arial"/>
          <w:sz w:val="23"/>
        </w:rPr>
      </w:pPr>
      <w:r w:rsidRPr="00EE4D2E">
        <w:rPr>
          <w:rFonts w:ascii="Arial" w:hAnsi="Arial"/>
          <w:sz w:val="23"/>
        </w:rPr>
        <w:t>Pacific Coast Terminals is committed to taking a proactive approach to ensure the safety of workers required to work in confined spaces on our site.  The Company will provide procedures, equipment, and training necessary to inform and protect workers from hazards associated with confined space entry.</w:t>
      </w:r>
    </w:p>
    <w:p w:rsidR="00565BDD" w:rsidRPr="00EE4D2E" w:rsidRDefault="00565BDD" w:rsidP="00565BDD">
      <w:pPr>
        <w:ind w:left="540"/>
        <w:jc w:val="both"/>
        <w:rPr>
          <w:rFonts w:ascii="Arial" w:hAnsi="Arial"/>
          <w:sz w:val="23"/>
        </w:rPr>
      </w:pPr>
    </w:p>
    <w:p w:rsidR="00565BDD" w:rsidRPr="00EE4D2E" w:rsidRDefault="00565BDD" w:rsidP="00565BDD">
      <w:pPr>
        <w:ind w:left="540"/>
        <w:jc w:val="both"/>
        <w:rPr>
          <w:rFonts w:ascii="Arial" w:hAnsi="Arial"/>
          <w:sz w:val="23"/>
        </w:rPr>
      </w:pPr>
      <w:r w:rsidRPr="00EE4D2E">
        <w:rPr>
          <w:rFonts w:ascii="Arial" w:hAnsi="Arial"/>
          <w:sz w:val="23"/>
        </w:rPr>
        <w:t xml:space="preserve">All managers and foremen are required to ensure compliance with this Policy.  All workers required to enter a confined space must take a personal responsibility to comply with this Policy for their own safety and the safety of their co-workers. </w:t>
      </w:r>
    </w:p>
    <w:p w:rsidR="00565BDD" w:rsidRPr="00EE4D2E" w:rsidRDefault="00565BDD" w:rsidP="00565BDD">
      <w:pPr>
        <w:ind w:left="540"/>
        <w:jc w:val="both"/>
        <w:rPr>
          <w:rFonts w:ascii="Arial" w:hAnsi="Arial"/>
          <w:sz w:val="23"/>
        </w:rPr>
      </w:pPr>
    </w:p>
    <w:p w:rsidR="00565BDD" w:rsidRPr="00EE4D2E" w:rsidRDefault="00565BDD" w:rsidP="00565BDD">
      <w:pPr>
        <w:pStyle w:val="BlockText"/>
        <w:ind w:left="540" w:firstLine="0"/>
        <w:jc w:val="both"/>
      </w:pPr>
      <w:r w:rsidRPr="00EE4D2E">
        <w:rPr>
          <w:sz w:val="23"/>
        </w:rPr>
        <w:t xml:space="preserve">See </w:t>
      </w:r>
      <w:r w:rsidRPr="00EE4D2E">
        <w:rPr>
          <w:i/>
          <w:sz w:val="23"/>
        </w:rPr>
        <w:t xml:space="preserve">Appendix H </w:t>
      </w:r>
      <w:r w:rsidRPr="00EE4D2E">
        <w:rPr>
          <w:sz w:val="23"/>
        </w:rPr>
        <w:t>for complete instructions</w:t>
      </w:r>
    </w:p>
    <w:p w:rsidR="00565BDD" w:rsidRPr="00EE4D2E" w:rsidRDefault="00565BDD" w:rsidP="00565BDD">
      <w:pPr>
        <w:pStyle w:val="BlockText"/>
        <w:ind w:left="540" w:firstLine="0"/>
        <w:jc w:val="both"/>
      </w:pPr>
    </w:p>
    <w:p w:rsidR="001D0EC4" w:rsidRPr="00EE4D2E" w:rsidRDefault="001D0EC4">
      <w:pPr>
        <w:pStyle w:val="BlockText"/>
        <w:ind w:left="587"/>
        <w:jc w:val="both"/>
      </w:pPr>
    </w:p>
    <w:p w:rsidR="00AB7634" w:rsidRPr="00EE4D2E" w:rsidRDefault="001D0EC4">
      <w:pPr>
        <w:pStyle w:val="Heading1"/>
        <w:spacing w:before="0" w:after="0"/>
        <w:rPr>
          <w:sz w:val="24"/>
        </w:rPr>
      </w:pPr>
      <w:r w:rsidRPr="00EE4D2E">
        <w:rPr>
          <w:sz w:val="24"/>
        </w:rPr>
        <w:tab/>
      </w:r>
    </w:p>
    <w:p w:rsidR="00E77C91" w:rsidRDefault="00E77C91">
      <w:pPr>
        <w:pStyle w:val="Heading1"/>
        <w:spacing w:before="0" w:after="0"/>
        <w:rPr>
          <w:sz w:val="24"/>
        </w:rPr>
      </w:pPr>
    </w:p>
    <w:p w:rsidR="00E77C91" w:rsidRDefault="00E77C91">
      <w:pPr>
        <w:pStyle w:val="Heading1"/>
        <w:spacing w:before="0" w:after="0"/>
        <w:rPr>
          <w:sz w:val="24"/>
        </w:rPr>
      </w:pPr>
    </w:p>
    <w:p w:rsidR="00E77C91" w:rsidRDefault="00E77C91">
      <w:pPr>
        <w:pStyle w:val="Heading1"/>
        <w:spacing w:before="0" w:after="0"/>
        <w:rPr>
          <w:sz w:val="24"/>
        </w:rPr>
      </w:pPr>
    </w:p>
    <w:p w:rsidR="00E77C91" w:rsidRDefault="00E77C91">
      <w:pPr>
        <w:pStyle w:val="Heading1"/>
        <w:spacing w:before="0" w:after="0"/>
        <w:rPr>
          <w:sz w:val="24"/>
        </w:rPr>
      </w:pPr>
    </w:p>
    <w:p w:rsidR="00E77C91" w:rsidRPr="00E77C91" w:rsidRDefault="00E77C91" w:rsidP="00E77C91"/>
    <w:p w:rsidR="00E77C91" w:rsidRDefault="00E77C91">
      <w:pPr>
        <w:pStyle w:val="Heading1"/>
        <w:spacing w:before="0" w:after="0"/>
        <w:rPr>
          <w:sz w:val="24"/>
        </w:rPr>
      </w:pPr>
    </w:p>
    <w:p w:rsidR="00E77C91" w:rsidRDefault="00E77C91">
      <w:pPr>
        <w:pStyle w:val="Heading1"/>
        <w:spacing w:before="0" w:after="0"/>
        <w:rPr>
          <w:sz w:val="24"/>
        </w:rPr>
      </w:pPr>
    </w:p>
    <w:p w:rsidR="00E77C91" w:rsidRPr="00E77C91" w:rsidRDefault="00E77C91" w:rsidP="00E77C91"/>
    <w:p w:rsidR="00E77C91" w:rsidRDefault="00E77C91">
      <w:pPr>
        <w:pStyle w:val="Heading1"/>
        <w:spacing w:before="0" w:after="0"/>
        <w:rPr>
          <w:sz w:val="24"/>
        </w:rPr>
      </w:pPr>
    </w:p>
    <w:p w:rsidR="00E77C91" w:rsidRDefault="00E77C91">
      <w:pPr>
        <w:pStyle w:val="Heading1"/>
        <w:spacing w:before="0" w:after="0"/>
        <w:rPr>
          <w:sz w:val="24"/>
        </w:rPr>
      </w:pPr>
    </w:p>
    <w:p w:rsidR="00DA5CC1" w:rsidRDefault="00DA5CC1">
      <w:pPr>
        <w:pStyle w:val="Heading1"/>
        <w:spacing w:before="0" w:after="0"/>
        <w:rPr>
          <w:sz w:val="24"/>
        </w:rPr>
      </w:pPr>
    </w:p>
    <w:p w:rsidR="00AB7634" w:rsidRPr="00EE4D2E" w:rsidRDefault="00AB7634">
      <w:pPr>
        <w:pStyle w:val="Heading1"/>
        <w:spacing w:before="0" w:after="0"/>
        <w:rPr>
          <w:sz w:val="24"/>
        </w:rPr>
      </w:pPr>
      <w:r w:rsidRPr="00EE4D2E">
        <w:rPr>
          <w:sz w:val="24"/>
        </w:rPr>
        <w:t xml:space="preserve">SECTION 3 </w:t>
      </w:r>
    </w:p>
    <w:p w:rsidR="00AB7634" w:rsidRPr="00EE4D2E" w:rsidRDefault="00AB7634">
      <w:pPr>
        <w:rPr>
          <w:rFonts w:ascii="Arial" w:hAnsi="Arial"/>
          <w:b/>
          <w:sz w:val="23"/>
        </w:rPr>
      </w:pPr>
    </w:p>
    <w:p w:rsidR="00AB7634" w:rsidRPr="00EE4D2E" w:rsidRDefault="00AB7634">
      <w:pPr>
        <w:pStyle w:val="Heading2"/>
        <w:rPr>
          <w:rFonts w:ascii="Arial" w:hAnsi="Arial"/>
          <w:b/>
          <w:i/>
          <w:sz w:val="22"/>
          <w:u w:val="none"/>
        </w:rPr>
      </w:pPr>
      <w:r w:rsidRPr="00EE4D2E">
        <w:rPr>
          <w:rFonts w:ascii="Arial" w:hAnsi="Arial"/>
          <w:b/>
          <w:i/>
          <w:sz w:val="22"/>
          <w:u w:val="none"/>
        </w:rPr>
        <w:lastRenderedPageBreak/>
        <w:t>3.1 – LOCKOUT</w:t>
      </w:r>
    </w:p>
    <w:p w:rsidR="00AB7634" w:rsidRPr="00EE4D2E" w:rsidRDefault="00AB7634">
      <w:pPr>
        <w:ind w:right="-180" w:hanging="11"/>
        <w:rPr>
          <w:rFonts w:ascii="Arial" w:hAnsi="Arial"/>
          <w:sz w:val="23"/>
        </w:rPr>
      </w:pPr>
    </w:p>
    <w:p w:rsidR="00AB7634" w:rsidRPr="00EE4D2E" w:rsidRDefault="00AB7634">
      <w:pPr>
        <w:ind w:right="-180" w:hanging="11"/>
        <w:jc w:val="both"/>
        <w:rPr>
          <w:rFonts w:ascii="Arial" w:hAnsi="Arial"/>
          <w:sz w:val="22"/>
        </w:rPr>
      </w:pPr>
      <w:r w:rsidRPr="00EE4D2E">
        <w:rPr>
          <w:rFonts w:ascii="Arial" w:hAnsi="Arial"/>
          <w:sz w:val="22"/>
        </w:rPr>
        <w:tab/>
        <w:t xml:space="preserve">The established lockout procedures must be followed prior to work being performed on any systems or equipment. </w:t>
      </w:r>
      <w:r w:rsidR="00D93F97" w:rsidRPr="00EE4D2E">
        <w:rPr>
          <w:rFonts w:ascii="Arial" w:hAnsi="Arial"/>
          <w:sz w:val="22"/>
        </w:rPr>
        <w:t>PCT’s complete “</w:t>
      </w:r>
      <w:r w:rsidR="00D93F97" w:rsidRPr="00EE4D2E">
        <w:rPr>
          <w:rFonts w:ascii="Arial" w:hAnsi="Arial"/>
          <w:b/>
          <w:sz w:val="22"/>
        </w:rPr>
        <w:t>Lockout Policy and Procedure</w:t>
      </w:r>
      <w:r w:rsidR="00D93F97" w:rsidRPr="00EE4D2E">
        <w:rPr>
          <w:rFonts w:ascii="Arial" w:hAnsi="Arial"/>
          <w:sz w:val="22"/>
        </w:rPr>
        <w:t>” can be found at the back of the handbook.</w:t>
      </w:r>
    </w:p>
    <w:p w:rsidR="00AB7634" w:rsidRPr="00EE4D2E" w:rsidRDefault="00AB7634">
      <w:pPr>
        <w:ind w:right="-180" w:hanging="11"/>
        <w:rPr>
          <w:rFonts w:ascii="Arial" w:hAnsi="Arial"/>
          <w:sz w:val="22"/>
        </w:rPr>
      </w:pPr>
    </w:p>
    <w:p w:rsidR="00AB7634" w:rsidRPr="00EE4D2E" w:rsidRDefault="00AB7634">
      <w:pPr>
        <w:ind w:right="-180" w:hanging="11"/>
        <w:rPr>
          <w:rFonts w:ascii="Arial" w:hAnsi="Arial"/>
          <w:sz w:val="22"/>
        </w:rPr>
      </w:pPr>
      <w:r w:rsidRPr="00EE4D2E">
        <w:rPr>
          <w:rFonts w:ascii="Arial" w:hAnsi="Arial"/>
          <w:b/>
          <w:sz w:val="22"/>
        </w:rPr>
        <w:tab/>
        <w:t>Caution:</w:t>
      </w:r>
      <w:r w:rsidRPr="00EE4D2E">
        <w:rPr>
          <w:rFonts w:ascii="Arial" w:hAnsi="Arial"/>
          <w:b/>
          <w:sz w:val="22"/>
        </w:rPr>
        <w:tab/>
        <w:t xml:space="preserve">Do not climb over or under any conveyor belts unless you have locked out the </w:t>
      </w:r>
      <w:r w:rsidRPr="00EE4D2E">
        <w:rPr>
          <w:rFonts w:ascii="Arial" w:hAnsi="Arial"/>
          <w:b/>
          <w:sz w:val="22"/>
        </w:rPr>
        <w:tab/>
      </w:r>
      <w:r w:rsidRPr="00EE4D2E">
        <w:rPr>
          <w:rFonts w:ascii="Arial" w:hAnsi="Arial"/>
          <w:b/>
          <w:sz w:val="22"/>
        </w:rPr>
        <w:tab/>
        <w:t>system</w:t>
      </w:r>
      <w:r w:rsidR="00D93F97" w:rsidRPr="00EE4D2E">
        <w:rPr>
          <w:rFonts w:ascii="Arial" w:hAnsi="Arial"/>
          <w:b/>
          <w:sz w:val="22"/>
        </w:rPr>
        <w:t>.</w:t>
      </w:r>
    </w:p>
    <w:p w:rsidR="00AB7634" w:rsidRPr="00EE4D2E" w:rsidRDefault="00AB7634">
      <w:pPr>
        <w:ind w:right="-180"/>
        <w:rPr>
          <w:rFonts w:ascii="Arial" w:hAnsi="Arial"/>
          <w:sz w:val="22"/>
        </w:rPr>
      </w:pPr>
    </w:p>
    <w:p w:rsidR="00AB7634" w:rsidRPr="00EE4D2E" w:rsidRDefault="00AB7634">
      <w:pPr>
        <w:ind w:left="720" w:right="-180" w:hanging="720"/>
        <w:rPr>
          <w:rFonts w:ascii="Arial" w:hAnsi="Arial"/>
          <w:sz w:val="22"/>
        </w:rPr>
      </w:pPr>
      <w:r w:rsidRPr="00EE4D2E">
        <w:rPr>
          <w:rFonts w:ascii="Arial" w:hAnsi="Arial"/>
          <w:sz w:val="22"/>
        </w:rPr>
        <w:t>Any contractor requiring an electrical lockout of any PCT equipment must:</w:t>
      </w:r>
    </w:p>
    <w:p w:rsidR="00AB7634" w:rsidRPr="00EE4D2E" w:rsidRDefault="00AB7634">
      <w:pPr>
        <w:ind w:left="720" w:right="-180" w:hanging="720"/>
        <w:rPr>
          <w:rFonts w:ascii="Arial" w:hAnsi="Arial"/>
          <w:sz w:val="22"/>
        </w:rPr>
      </w:pPr>
    </w:p>
    <w:p w:rsidR="00AB7634" w:rsidRPr="00EE4D2E" w:rsidRDefault="00AB7634" w:rsidP="00E95AF2">
      <w:pPr>
        <w:numPr>
          <w:ilvl w:val="0"/>
          <w:numId w:val="26"/>
        </w:numPr>
        <w:tabs>
          <w:tab w:val="left" w:pos="-1170"/>
        </w:tabs>
        <w:ind w:right="-180"/>
        <w:rPr>
          <w:rFonts w:ascii="Arial" w:hAnsi="Arial"/>
          <w:sz w:val="22"/>
        </w:rPr>
      </w:pPr>
      <w:r w:rsidRPr="00EE4D2E">
        <w:rPr>
          <w:rFonts w:ascii="Arial" w:hAnsi="Arial"/>
          <w:sz w:val="22"/>
        </w:rPr>
        <w:t>Call one of the following to request the lockout giving a full description of the equipment:</w:t>
      </w:r>
    </w:p>
    <w:p w:rsidR="00AB7634" w:rsidRPr="00EE4D2E" w:rsidRDefault="00AB7634">
      <w:pPr>
        <w:ind w:left="720" w:right="-180" w:hanging="720"/>
        <w:rPr>
          <w:rFonts w:ascii="Arial" w:hAnsi="Arial"/>
          <w:sz w:val="22"/>
        </w:rPr>
      </w:pPr>
    </w:p>
    <w:p w:rsidR="00AB7634" w:rsidRPr="00EE4D2E" w:rsidRDefault="00AB7634">
      <w:pPr>
        <w:ind w:left="720" w:right="-180" w:hanging="720"/>
        <w:rPr>
          <w:rFonts w:ascii="Arial" w:hAnsi="Arial"/>
          <w:sz w:val="22"/>
        </w:rPr>
      </w:pPr>
      <w:r w:rsidRPr="00EE4D2E">
        <w:rPr>
          <w:rFonts w:ascii="Arial" w:hAnsi="Arial"/>
          <w:sz w:val="22"/>
        </w:rPr>
        <w:tab/>
      </w:r>
      <w:r w:rsidRPr="00EE4D2E">
        <w:rPr>
          <w:rFonts w:ascii="Arial" w:hAnsi="Arial"/>
          <w:sz w:val="22"/>
          <w:u w:val="single"/>
        </w:rPr>
        <w:t>PCT MAINTENANCE / ENGINEERING – 604.939.7371</w:t>
      </w:r>
    </w:p>
    <w:p w:rsidR="00AB7634" w:rsidRDefault="00AB7634" w:rsidP="00ED0385">
      <w:pPr>
        <w:ind w:left="720" w:right="-180" w:hanging="720"/>
        <w:rPr>
          <w:rFonts w:ascii="Arial" w:hAnsi="Arial"/>
          <w:sz w:val="22"/>
        </w:rPr>
      </w:pPr>
      <w:r w:rsidRPr="00EE4D2E">
        <w:rPr>
          <w:rFonts w:ascii="Arial" w:hAnsi="Arial"/>
          <w:sz w:val="22"/>
        </w:rPr>
        <w:tab/>
      </w:r>
      <w:r w:rsidR="00411C6A">
        <w:rPr>
          <w:rFonts w:ascii="Arial" w:hAnsi="Arial"/>
          <w:sz w:val="22"/>
        </w:rPr>
        <w:t>Colin Reddin</w:t>
      </w:r>
      <w:r w:rsidR="00B75903">
        <w:rPr>
          <w:rFonts w:ascii="Arial" w:hAnsi="Arial"/>
          <w:sz w:val="22"/>
        </w:rPr>
        <w:t xml:space="preserve"> – Manager, Engineering</w:t>
      </w:r>
      <w:r w:rsidR="00B75903">
        <w:rPr>
          <w:rFonts w:ascii="Arial" w:hAnsi="Arial"/>
          <w:sz w:val="22"/>
        </w:rPr>
        <w:tab/>
      </w:r>
      <w:r w:rsidR="00B75903">
        <w:rPr>
          <w:rFonts w:ascii="Arial" w:hAnsi="Arial"/>
          <w:sz w:val="22"/>
        </w:rPr>
        <w:tab/>
        <w:t>604.931.9</w:t>
      </w:r>
      <w:r w:rsidR="00411C6A">
        <w:rPr>
          <w:rFonts w:ascii="Arial" w:hAnsi="Arial"/>
          <w:sz w:val="22"/>
        </w:rPr>
        <w:t>251</w:t>
      </w:r>
      <w:r w:rsidR="00D214AB">
        <w:rPr>
          <w:rFonts w:ascii="Arial" w:hAnsi="Arial"/>
          <w:sz w:val="22"/>
        </w:rPr>
        <w:t xml:space="preserve"> </w:t>
      </w:r>
    </w:p>
    <w:p w:rsidR="00B75903" w:rsidRDefault="00B75903" w:rsidP="00ED0385">
      <w:pPr>
        <w:ind w:left="720" w:right="-180" w:hanging="720"/>
        <w:rPr>
          <w:rFonts w:ascii="Arial" w:hAnsi="Arial"/>
          <w:sz w:val="22"/>
        </w:rPr>
      </w:pPr>
      <w:r>
        <w:rPr>
          <w:rFonts w:ascii="Arial" w:hAnsi="Arial"/>
          <w:sz w:val="22"/>
        </w:rPr>
        <w:tab/>
        <w:t>Rod Kenyon – Manager, Maintenance</w:t>
      </w:r>
      <w:r>
        <w:rPr>
          <w:rFonts w:ascii="Arial" w:hAnsi="Arial"/>
          <w:sz w:val="22"/>
        </w:rPr>
        <w:tab/>
      </w:r>
      <w:r>
        <w:rPr>
          <w:rFonts w:ascii="Arial" w:hAnsi="Arial"/>
          <w:sz w:val="22"/>
        </w:rPr>
        <w:tab/>
        <w:t>604.931.9205</w:t>
      </w:r>
    </w:p>
    <w:p w:rsidR="00DA5CC1" w:rsidRDefault="00DA5CC1" w:rsidP="00ED0385">
      <w:pPr>
        <w:ind w:left="720" w:right="-180" w:hanging="720"/>
        <w:rPr>
          <w:rFonts w:ascii="Arial" w:hAnsi="Arial"/>
          <w:sz w:val="22"/>
        </w:rPr>
      </w:pPr>
      <w:r>
        <w:rPr>
          <w:rFonts w:ascii="Arial" w:hAnsi="Arial"/>
          <w:sz w:val="22"/>
        </w:rPr>
        <w:tab/>
        <w:t xml:space="preserve">Arron Lepp – Assistant </w:t>
      </w:r>
      <w:proofErr w:type="spellStart"/>
      <w:r>
        <w:rPr>
          <w:rFonts w:ascii="Arial" w:hAnsi="Arial"/>
          <w:sz w:val="22"/>
        </w:rPr>
        <w:t>Mgr</w:t>
      </w:r>
      <w:proofErr w:type="spellEnd"/>
      <w:r>
        <w:rPr>
          <w:rFonts w:ascii="Arial" w:hAnsi="Arial"/>
          <w:sz w:val="22"/>
        </w:rPr>
        <w:t xml:space="preserve"> Maintenance</w:t>
      </w:r>
      <w:r>
        <w:rPr>
          <w:rFonts w:ascii="Arial" w:hAnsi="Arial"/>
          <w:sz w:val="22"/>
        </w:rPr>
        <w:tab/>
        <w:t>604.931.9257</w:t>
      </w:r>
    </w:p>
    <w:p w:rsidR="00B75903" w:rsidRPr="00EE4D2E" w:rsidRDefault="00B75903" w:rsidP="00ED0385">
      <w:pPr>
        <w:ind w:left="720" w:right="-180" w:hanging="720"/>
        <w:rPr>
          <w:rFonts w:ascii="Arial" w:hAnsi="Arial"/>
          <w:sz w:val="22"/>
        </w:rPr>
      </w:pPr>
      <w:r>
        <w:rPr>
          <w:rFonts w:ascii="Arial" w:hAnsi="Arial"/>
          <w:sz w:val="22"/>
        </w:rPr>
        <w:tab/>
      </w:r>
      <w:r w:rsidR="00411C6A">
        <w:rPr>
          <w:rFonts w:ascii="Arial" w:hAnsi="Arial"/>
          <w:sz w:val="22"/>
        </w:rPr>
        <w:t xml:space="preserve">                      </w:t>
      </w:r>
      <w:r>
        <w:rPr>
          <w:rFonts w:ascii="Arial" w:hAnsi="Arial"/>
          <w:sz w:val="22"/>
        </w:rPr>
        <w:t>- M</w:t>
      </w:r>
      <w:r w:rsidR="00E85AC0">
        <w:rPr>
          <w:rFonts w:ascii="Arial" w:hAnsi="Arial"/>
          <w:sz w:val="22"/>
        </w:rPr>
        <w:t>aintenance Planner</w:t>
      </w:r>
      <w:r w:rsidR="00E85AC0">
        <w:rPr>
          <w:rFonts w:ascii="Arial" w:hAnsi="Arial"/>
          <w:sz w:val="22"/>
        </w:rPr>
        <w:tab/>
      </w:r>
      <w:r w:rsidR="00E85AC0">
        <w:rPr>
          <w:rFonts w:ascii="Arial" w:hAnsi="Arial"/>
          <w:sz w:val="22"/>
        </w:rPr>
        <w:tab/>
      </w:r>
    </w:p>
    <w:p w:rsidR="00AB7634" w:rsidRPr="00EE4D2E" w:rsidRDefault="00AB7634" w:rsidP="00ED0385">
      <w:pPr>
        <w:ind w:right="-180"/>
        <w:rPr>
          <w:rFonts w:ascii="Arial" w:hAnsi="Arial"/>
          <w:sz w:val="22"/>
        </w:rPr>
      </w:pPr>
    </w:p>
    <w:p w:rsidR="00AB7634" w:rsidRPr="00EE4D2E" w:rsidRDefault="00AB7634">
      <w:pPr>
        <w:ind w:left="720" w:right="-180" w:hanging="720"/>
        <w:rPr>
          <w:rFonts w:ascii="Arial" w:hAnsi="Arial"/>
          <w:sz w:val="22"/>
        </w:rPr>
      </w:pPr>
      <w:r w:rsidRPr="00EE4D2E">
        <w:rPr>
          <w:rFonts w:ascii="Arial" w:hAnsi="Arial"/>
          <w:sz w:val="22"/>
        </w:rPr>
        <w:tab/>
      </w:r>
      <w:r w:rsidRPr="00EE4D2E">
        <w:rPr>
          <w:rFonts w:ascii="Arial" w:hAnsi="Arial"/>
          <w:sz w:val="22"/>
          <w:u w:val="single"/>
        </w:rPr>
        <w:t>PCT OPERATIONS MANAGERS</w:t>
      </w:r>
    </w:p>
    <w:p w:rsidR="00AB7634" w:rsidRPr="00EE4D2E" w:rsidRDefault="00AB7634" w:rsidP="00DA5CC1">
      <w:pPr>
        <w:ind w:right="-180"/>
        <w:rPr>
          <w:rFonts w:ascii="Arial" w:hAnsi="Arial"/>
          <w:sz w:val="22"/>
        </w:rPr>
      </w:pPr>
    </w:p>
    <w:p w:rsidR="00AB7634" w:rsidRPr="00EE4D2E" w:rsidRDefault="002578F6">
      <w:pPr>
        <w:ind w:left="720" w:right="-180" w:hanging="720"/>
        <w:rPr>
          <w:rFonts w:ascii="Arial" w:hAnsi="Arial"/>
          <w:sz w:val="22"/>
        </w:rPr>
      </w:pPr>
      <w:r w:rsidRPr="00EE4D2E">
        <w:rPr>
          <w:rFonts w:ascii="Arial" w:hAnsi="Arial"/>
          <w:sz w:val="22"/>
        </w:rPr>
        <w:tab/>
        <w:t>Gordon Sims</w:t>
      </w:r>
      <w:r w:rsidR="00AB7634" w:rsidRPr="00EE4D2E">
        <w:rPr>
          <w:rFonts w:ascii="Arial" w:hAnsi="Arial"/>
          <w:sz w:val="22"/>
        </w:rPr>
        <w:t xml:space="preserve"> -</w:t>
      </w:r>
      <w:r w:rsidR="00AB7634" w:rsidRPr="00EE4D2E">
        <w:rPr>
          <w:rFonts w:ascii="Arial" w:hAnsi="Arial"/>
          <w:sz w:val="22"/>
        </w:rPr>
        <w:tab/>
      </w:r>
      <w:r w:rsidR="00AB7634" w:rsidRPr="00EE4D2E">
        <w:rPr>
          <w:rFonts w:ascii="Arial" w:hAnsi="Arial"/>
          <w:sz w:val="22"/>
        </w:rPr>
        <w:tab/>
        <w:t xml:space="preserve">604.931.9206 </w:t>
      </w:r>
    </w:p>
    <w:p w:rsidR="00AB7634" w:rsidRPr="00EE4D2E" w:rsidRDefault="002578F6">
      <w:pPr>
        <w:ind w:left="720" w:right="-180" w:hanging="720"/>
        <w:rPr>
          <w:rFonts w:ascii="Arial" w:hAnsi="Arial"/>
          <w:sz w:val="22"/>
        </w:rPr>
      </w:pPr>
      <w:r w:rsidRPr="00EE4D2E">
        <w:rPr>
          <w:rFonts w:ascii="Arial" w:hAnsi="Arial"/>
          <w:sz w:val="22"/>
        </w:rPr>
        <w:tab/>
        <w:t>Curtis Rutherford</w:t>
      </w:r>
      <w:r w:rsidR="00AB7634" w:rsidRPr="00EE4D2E">
        <w:rPr>
          <w:rFonts w:ascii="Arial" w:hAnsi="Arial"/>
          <w:sz w:val="22"/>
        </w:rPr>
        <w:t xml:space="preserve"> -</w:t>
      </w:r>
      <w:r w:rsidRPr="00EE4D2E">
        <w:rPr>
          <w:rFonts w:ascii="Arial" w:hAnsi="Arial"/>
          <w:sz w:val="22"/>
        </w:rPr>
        <w:tab/>
        <w:t xml:space="preserve">604.931.9203 </w:t>
      </w:r>
    </w:p>
    <w:p w:rsidR="00AB7634" w:rsidRDefault="002578F6">
      <w:pPr>
        <w:ind w:left="720" w:right="-180" w:hanging="720"/>
        <w:rPr>
          <w:rFonts w:ascii="Arial" w:hAnsi="Arial"/>
          <w:sz w:val="22"/>
        </w:rPr>
      </w:pPr>
      <w:r w:rsidRPr="00EE4D2E">
        <w:rPr>
          <w:rFonts w:ascii="Arial" w:hAnsi="Arial"/>
          <w:sz w:val="22"/>
        </w:rPr>
        <w:tab/>
      </w:r>
      <w:r w:rsidR="009B29F6" w:rsidRPr="00EE4D2E">
        <w:rPr>
          <w:rFonts w:ascii="Arial" w:hAnsi="Arial"/>
          <w:sz w:val="22"/>
        </w:rPr>
        <w:t>Clayton Smith</w:t>
      </w:r>
      <w:r w:rsidR="00411C6A">
        <w:rPr>
          <w:rFonts w:ascii="Arial" w:hAnsi="Arial"/>
          <w:sz w:val="22"/>
        </w:rPr>
        <w:t xml:space="preserve"> -</w:t>
      </w:r>
      <w:r w:rsidR="00411C6A">
        <w:rPr>
          <w:rFonts w:ascii="Arial" w:hAnsi="Arial"/>
          <w:sz w:val="22"/>
        </w:rPr>
        <w:tab/>
      </w:r>
      <w:r w:rsidR="00411C6A">
        <w:rPr>
          <w:rFonts w:ascii="Arial" w:hAnsi="Arial"/>
          <w:sz w:val="22"/>
        </w:rPr>
        <w:tab/>
        <w:t>604</w:t>
      </w:r>
      <w:r w:rsidR="00D518A4">
        <w:rPr>
          <w:rFonts w:ascii="Arial" w:hAnsi="Arial"/>
          <w:sz w:val="22"/>
        </w:rPr>
        <w:t>.931.</w:t>
      </w:r>
      <w:r w:rsidRPr="00EE4D2E">
        <w:rPr>
          <w:rFonts w:ascii="Arial" w:hAnsi="Arial"/>
          <w:sz w:val="22"/>
        </w:rPr>
        <w:t xml:space="preserve">9237 </w:t>
      </w:r>
    </w:p>
    <w:p w:rsidR="00411C6A" w:rsidRDefault="00411C6A">
      <w:pPr>
        <w:ind w:left="720" w:right="-180" w:hanging="720"/>
        <w:rPr>
          <w:rFonts w:ascii="Arial" w:hAnsi="Arial"/>
          <w:sz w:val="22"/>
        </w:rPr>
      </w:pPr>
      <w:r>
        <w:rPr>
          <w:rFonts w:ascii="Arial" w:hAnsi="Arial"/>
          <w:sz w:val="22"/>
        </w:rPr>
        <w:tab/>
        <w:t>Russ Ladd -</w:t>
      </w:r>
      <w:r>
        <w:rPr>
          <w:rFonts w:ascii="Arial" w:hAnsi="Arial"/>
          <w:sz w:val="22"/>
        </w:rPr>
        <w:tab/>
      </w:r>
      <w:r>
        <w:rPr>
          <w:rFonts w:ascii="Arial" w:hAnsi="Arial"/>
          <w:sz w:val="22"/>
        </w:rPr>
        <w:tab/>
        <w:t>604.931.9262</w:t>
      </w:r>
    </w:p>
    <w:p w:rsidR="00411C6A" w:rsidRDefault="00411C6A">
      <w:pPr>
        <w:ind w:left="720" w:right="-180" w:hanging="720"/>
        <w:rPr>
          <w:rFonts w:ascii="Arial" w:hAnsi="Arial"/>
          <w:sz w:val="22"/>
        </w:rPr>
      </w:pPr>
      <w:r>
        <w:rPr>
          <w:rFonts w:ascii="Arial" w:hAnsi="Arial"/>
          <w:sz w:val="22"/>
        </w:rPr>
        <w:tab/>
        <w:t xml:space="preserve">Steven Diprose - </w:t>
      </w:r>
      <w:r>
        <w:rPr>
          <w:rFonts w:ascii="Arial" w:hAnsi="Arial"/>
          <w:sz w:val="22"/>
        </w:rPr>
        <w:tab/>
        <w:t>604.931.9204</w:t>
      </w:r>
    </w:p>
    <w:p w:rsidR="00D518A4" w:rsidRPr="00EE4D2E" w:rsidRDefault="00D518A4">
      <w:pPr>
        <w:ind w:left="720" w:right="-180" w:hanging="720"/>
        <w:rPr>
          <w:rFonts w:ascii="Arial" w:hAnsi="Arial"/>
          <w:sz w:val="23"/>
        </w:rPr>
      </w:pPr>
    </w:p>
    <w:p w:rsidR="00AB7634" w:rsidRPr="00EE4D2E" w:rsidRDefault="00AB7634">
      <w:pPr>
        <w:ind w:left="576" w:right="-180"/>
        <w:rPr>
          <w:rFonts w:ascii="Arial" w:hAnsi="Arial"/>
          <w:sz w:val="22"/>
        </w:rPr>
      </w:pPr>
      <w:r w:rsidRPr="00EE4D2E">
        <w:rPr>
          <w:rFonts w:ascii="Arial" w:hAnsi="Arial"/>
          <w:sz w:val="22"/>
        </w:rPr>
        <w:t>The above managers will arrange the lockout with the appropriate parties as per PCT’s lockout procedure.</w:t>
      </w:r>
    </w:p>
    <w:p w:rsidR="00AB7634" w:rsidRPr="00EE4D2E" w:rsidRDefault="00AB7634">
      <w:pPr>
        <w:ind w:right="-180"/>
        <w:rPr>
          <w:rFonts w:ascii="Arial" w:hAnsi="Arial"/>
          <w:sz w:val="23"/>
        </w:rPr>
      </w:pPr>
    </w:p>
    <w:p w:rsidR="00AB7634" w:rsidRPr="00EE4D2E" w:rsidRDefault="00AB7634" w:rsidP="00E95AF2">
      <w:pPr>
        <w:numPr>
          <w:ilvl w:val="0"/>
          <w:numId w:val="26"/>
        </w:numPr>
        <w:tabs>
          <w:tab w:val="left" w:pos="-1170"/>
        </w:tabs>
        <w:ind w:right="-180"/>
        <w:jc w:val="both"/>
        <w:rPr>
          <w:rFonts w:ascii="Arial" w:hAnsi="Arial"/>
          <w:sz w:val="22"/>
        </w:rPr>
      </w:pPr>
      <w:r w:rsidRPr="00EE4D2E">
        <w:rPr>
          <w:rFonts w:ascii="Arial" w:hAnsi="Arial"/>
          <w:sz w:val="22"/>
        </w:rPr>
        <w:t>The contractors who will be working on the equipment must follow PCT’s lockout procedure by contacting a PCT Foreman for the initial lock-out, obtain a lock from the electrician, applying the lock on the appropriate switch according to the foremen’s instructions and signing the log book in the MCC room.</w:t>
      </w:r>
    </w:p>
    <w:p w:rsidR="00AB7634" w:rsidRPr="00EE4D2E" w:rsidRDefault="00AB7634">
      <w:pPr>
        <w:ind w:right="-180"/>
        <w:rPr>
          <w:rFonts w:ascii="Arial" w:hAnsi="Arial"/>
          <w:sz w:val="22"/>
          <w:u w:val="single"/>
        </w:rPr>
      </w:pPr>
    </w:p>
    <w:tbl>
      <w:tblPr>
        <w:tblW w:w="0" w:type="auto"/>
        <w:tblInd w:w="558" w:type="dxa"/>
        <w:tblBorders>
          <w:insideH w:val="single" w:sz="4" w:space="0" w:color="auto"/>
          <w:insideV w:val="single" w:sz="4" w:space="0" w:color="auto"/>
        </w:tblBorders>
        <w:tblLayout w:type="fixed"/>
        <w:tblLook w:val="0000" w:firstRow="0" w:lastRow="0" w:firstColumn="0" w:lastColumn="0" w:noHBand="0" w:noVBand="0"/>
      </w:tblPr>
      <w:tblGrid>
        <w:gridCol w:w="918"/>
        <w:gridCol w:w="8208"/>
      </w:tblGrid>
      <w:tr w:rsidR="00AB7634" w:rsidRPr="00EE4D2E">
        <w:tc>
          <w:tcPr>
            <w:tcW w:w="918" w:type="dxa"/>
            <w:tcBorders>
              <w:right w:val="nil"/>
            </w:tcBorders>
          </w:tcPr>
          <w:p w:rsidR="00AB7634" w:rsidRPr="00EE4D2E" w:rsidRDefault="00AB7634">
            <w:pPr>
              <w:jc w:val="both"/>
              <w:rPr>
                <w:rFonts w:ascii="Arial" w:hAnsi="Arial"/>
                <w:b/>
                <w:sz w:val="22"/>
              </w:rPr>
            </w:pPr>
            <w:r w:rsidRPr="00EE4D2E">
              <w:rPr>
                <w:rFonts w:ascii="Arial" w:hAnsi="Arial"/>
                <w:b/>
                <w:sz w:val="22"/>
              </w:rPr>
              <w:t>Note:</w:t>
            </w:r>
          </w:p>
        </w:tc>
        <w:tc>
          <w:tcPr>
            <w:tcW w:w="8208" w:type="dxa"/>
            <w:tcBorders>
              <w:top w:val="nil"/>
              <w:left w:val="nil"/>
              <w:bottom w:val="nil"/>
            </w:tcBorders>
          </w:tcPr>
          <w:p w:rsidR="00AB7634" w:rsidRPr="00EE4D2E" w:rsidRDefault="00AB7634" w:rsidP="002D403F">
            <w:pPr>
              <w:jc w:val="both"/>
              <w:rPr>
                <w:rFonts w:ascii="Arial" w:hAnsi="Arial"/>
                <w:b/>
                <w:sz w:val="22"/>
              </w:rPr>
            </w:pPr>
            <w:r w:rsidRPr="00EE4D2E">
              <w:rPr>
                <w:rFonts w:ascii="Arial" w:hAnsi="Arial"/>
                <w:b/>
                <w:sz w:val="22"/>
              </w:rPr>
              <w:t xml:space="preserve">Only PCT “Red Personal Locks” can be used for these lock-outs. Other locks </w:t>
            </w:r>
            <w:r w:rsidR="002D403F">
              <w:rPr>
                <w:rFonts w:ascii="Arial" w:hAnsi="Arial"/>
                <w:b/>
                <w:sz w:val="22"/>
              </w:rPr>
              <w:t>may only be used as part of the lock box procedure</w:t>
            </w:r>
            <w:r w:rsidRPr="00EE4D2E">
              <w:rPr>
                <w:rFonts w:ascii="Arial" w:hAnsi="Arial"/>
                <w:b/>
                <w:sz w:val="22"/>
              </w:rPr>
              <w:t>.</w:t>
            </w:r>
          </w:p>
        </w:tc>
      </w:tr>
    </w:tbl>
    <w:p w:rsidR="00AA2C83" w:rsidRDefault="00AA2C83" w:rsidP="002038C5">
      <w:pPr>
        <w:ind w:right="-180"/>
        <w:rPr>
          <w:rFonts w:ascii="Arial" w:hAnsi="Arial"/>
          <w:b/>
          <w:sz w:val="23"/>
        </w:rPr>
      </w:pPr>
    </w:p>
    <w:p w:rsidR="00AA2C83" w:rsidRDefault="00AA2C83">
      <w:pPr>
        <w:rPr>
          <w:rFonts w:ascii="Arial" w:hAnsi="Arial"/>
          <w:b/>
          <w:sz w:val="23"/>
        </w:rPr>
      </w:pPr>
      <w:r>
        <w:rPr>
          <w:rFonts w:ascii="Arial" w:hAnsi="Arial"/>
          <w:b/>
          <w:sz w:val="23"/>
        </w:rPr>
        <w:br w:type="page"/>
      </w:r>
    </w:p>
    <w:p w:rsidR="00565BDD" w:rsidRPr="00EE4D2E" w:rsidRDefault="00565BDD" w:rsidP="002038C5">
      <w:pPr>
        <w:ind w:right="-180"/>
        <w:rPr>
          <w:rFonts w:ascii="Arial" w:hAnsi="Arial"/>
          <w:b/>
          <w:sz w:val="23"/>
        </w:rPr>
      </w:pPr>
    </w:p>
    <w:p w:rsidR="00565BDD" w:rsidRPr="00EE4D2E" w:rsidRDefault="002C7489">
      <w:pPr>
        <w:pStyle w:val="Heading2"/>
        <w:rPr>
          <w:rFonts w:ascii="Arial" w:hAnsi="Arial"/>
          <w:b/>
          <w:sz w:val="22"/>
          <w:u w:val="none"/>
        </w:rPr>
      </w:pPr>
      <w:r w:rsidRPr="00EE4D2E">
        <w:rPr>
          <w:rFonts w:ascii="Arial" w:hAnsi="Arial"/>
          <w:b/>
          <w:sz w:val="22"/>
          <w:u w:val="none"/>
        </w:rPr>
        <w:t>SECTION</w:t>
      </w:r>
      <w:r w:rsidR="00565BDD" w:rsidRPr="00EE4D2E">
        <w:rPr>
          <w:rFonts w:ascii="Arial" w:hAnsi="Arial"/>
          <w:b/>
          <w:sz w:val="22"/>
          <w:u w:val="none"/>
        </w:rPr>
        <w:t xml:space="preserve"> 4</w:t>
      </w:r>
    </w:p>
    <w:p w:rsidR="00565BDD" w:rsidRPr="00EE4D2E" w:rsidRDefault="00565BDD">
      <w:pPr>
        <w:pStyle w:val="Heading2"/>
        <w:rPr>
          <w:rFonts w:ascii="Arial" w:hAnsi="Arial"/>
          <w:b/>
          <w:i/>
          <w:sz w:val="22"/>
          <w:u w:val="none"/>
        </w:rPr>
      </w:pPr>
    </w:p>
    <w:p w:rsidR="00AB7634" w:rsidRPr="00EE4D2E" w:rsidRDefault="00AB7634">
      <w:pPr>
        <w:pStyle w:val="Heading2"/>
        <w:rPr>
          <w:rFonts w:ascii="Arial" w:hAnsi="Arial"/>
          <w:b/>
          <w:i/>
          <w:sz w:val="22"/>
          <w:u w:val="none"/>
        </w:rPr>
      </w:pPr>
      <w:r w:rsidRPr="00EE4D2E">
        <w:rPr>
          <w:rFonts w:ascii="Arial" w:hAnsi="Arial"/>
          <w:b/>
          <w:i/>
          <w:sz w:val="22"/>
          <w:u w:val="none"/>
        </w:rPr>
        <w:t xml:space="preserve">4.1 - </w:t>
      </w:r>
      <w:smartTag w:uri="urn:schemas-microsoft-com:office:smarttags" w:element="stockticker">
        <w:r w:rsidRPr="00EE4D2E">
          <w:rPr>
            <w:rFonts w:ascii="Arial" w:hAnsi="Arial"/>
            <w:b/>
            <w:i/>
            <w:sz w:val="22"/>
            <w:u w:val="none"/>
          </w:rPr>
          <w:t>FIRE</w:t>
        </w:r>
      </w:smartTag>
      <w:r w:rsidRPr="00EE4D2E">
        <w:rPr>
          <w:rFonts w:ascii="Arial" w:hAnsi="Arial"/>
          <w:b/>
          <w:i/>
          <w:sz w:val="22"/>
          <w:u w:val="none"/>
        </w:rPr>
        <w:t xml:space="preserve"> REGULATIONS &amp; </w:t>
      </w:r>
      <w:smartTag w:uri="urn:schemas-microsoft-com:office:smarttags" w:element="stockticker">
        <w:r w:rsidRPr="00EE4D2E">
          <w:rPr>
            <w:rFonts w:ascii="Arial" w:hAnsi="Arial"/>
            <w:b/>
            <w:i/>
            <w:sz w:val="22"/>
            <w:u w:val="none"/>
          </w:rPr>
          <w:t>HOT</w:t>
        </w:r>
      </w:smartTag>
      <w:r w:rsidRPr="00EE4D2E">
        <w:rPr>
          <w:rFonts w:ascii="Arial" w:hAnsi="Arial"/>
          <w:b/>
          <w:i/>
          <w:sz w:val="22"/>
          <w:u w:val="none"/>
        </w:rPr>
        <w:t xml:space="preserve"> </w:t>
      </w:r>
      <w:smartTag w:uri="urn:schemas-microsoft-com:office:smarttags" w:element="stockticker">
        <w:r w:rsidRPr="00EE4D2E">
          <w:rPr>
            <w:rFonts w:ascii="Arial" w:hAnsi="Arial"/>
            <w:b/>
            <w:i/>
            <w:sz w:val="22"/>
            <w:u w:val="none"/>
          </w:rPr>
          <w:t>WORK</w:t>
        </w:r>
      </w:smartTag>
      <w:r w:rsidRPr="00EE4D2E">
        <w:rPr>
          <w:rFonts w:ascii="Arial" w:hAnsi="Arial"/>
          <w:b/>
          <w:i/>
          <w:sz w:val="22"/>
          <w:u w:val="none"/>
        </w:rPr>
        <w:t xml:space="preserve"> PROCEDURES</w:t>
      </w:r>
    </w:p>
    <w:p w:rsidR="00AB7634" w:rsidRPr="00EE4D2E" w:rsidRDefault="00AB7634">
      <w:pPr>
        <w:ind w:right="-180" w:hanging="11"/>
        <w:rPr>
          <w:rFonts w:ascii="Arial" w:hAnsi="Arial"/>
          <w:b/>
          <w:sz w:val="22"/>
        </w:rPr>
      </w:pPr>
    </w:p>
    <w:p w:rsidR="00AB7634" w:rsidRPr="00EE4D2E" w:rsidRDefault="00AB7634" w:rsidP="00E95AF2">
      <w:pPr>
        <w:numPr>
          <w:ilvl w:val="0"/>
          <w:numId w:val="27"/>
        </w:numPr>
        <w:tabs>
          <w:tab w:val="left" w:pos="-1170"/>
        </w:tabs>
        <w:ind w:right="-180"/>
        <w:rPr>
          <w:rFonts w:ascii="Arial" w:hAnsi="Arial"/>
          <w:sz w:val="22"/>
        </w:rPr>
      </w:pPr>
      <w:r w:rsidRPr="00EE4D2E">
        <w:rPr>
          <w:rFonts w:ascii="Arial" w:hAnsi="Arial"/>
          <w:sz w:val="22"/>
        </w:rPr>
        <w:t>FIRE REGULATIONS</w:t>
      </w:r>
    </w:p>
    <w:p w:rsidR="00AB7634" w:rsidRPr="00EE4D2E" w:rsidRDefault="00AB7634">
      <w:pPr>
        <w:ind w:right="-180" w:hanging="11"/>
        <w:rPr>
          <w:rFonts w:ascii="Arial" w:hAnsi="Arial"/>
          <w:b/>
          <w:sz w:val="22"/>
        </w:rPr>
      </w:pPr>
    </w:p>
    <w:p w:rsidR="00AB7634" w:rsidRPr="00EF5869" w:rsidRDefault="00AB7634" w:rsidP="00E95AF2">
      <w:pPr>
        <w:pStyle w:val="ListParagraph"/>
        <w:numPr>
          <w:ilvl w:val="0"/>
          <w:numId w:val="35"/>
        </w:numPr>
        <w:ind w:right="-180"/>
        <w:jc w:val="both"/>
        <w:rPr>
          <w:rFonts w:ascii="Arial" w:hAnsi="Arial"/>
          <w:sz w:val="22"/>
        </w:rPr>
      </w:pPr>
      <w:r w:rsidRPr="00EF5869">
        <w:rPr>
          <w:rFonts w:ascii="Arial" w:hAnsi="Arial"/>
          <w:sz w:val="22"/>
        </w:rPr>
        <w:t>The Contract</w:t>
      </w:r>
      <w:r w:rsidR="00B03BED" w:rsidRPr="00EF5869">
        <w:rPr>
          <w:rFonts w:ascii="Arial" w:hAnsi="Arial"/>
          <w:sz w:val="22"/>
        </w:rPr>
        <w:t>or shall provide a Fire Watch if</w:t>
      </w:r>
      <w:r w:rsidRPr="00EF5869">
        <w:rPr>
          <w:rFonts w:ascii="Arial" w:hAnsi="Arial"/>
          <w:sz w:val="22"/>
        </w:rPr>
        <w:t xml:space="preserve"> the hazards dictates the need for one.</w:t>
      </w:r>
    </w:p>
    <w:p w:rsidR="00AB7634" w:rsidRPr="00EE4D2E" w:rsidRDefault="00AB7634">
      <w:pPr>
        <w:numPr>
          <w:ilvl w:val="12"/>
          <w:numId w:val="0"/>
        </w:numPr>
        <w:ind w:left="1" w:right="-180"/>
        <w:jc w:val="both"/>
        <w:rPr>
          <w:rFonts w:ascii="Arial" w:hAnsi="Arial"/>
          <w:sz w:val="22"/>
        </w:rPr>
      </w:pPr>
      <w:r w:rsidRPr="00EE4D2E">
        <w:rPr>
          <w:rFonts w:ascii="Arial" w:hAnsi="Arial"/>
          <w:sz w:val="22"/>
        </w:rPr>
        <w:tab/>
      </w:r>
    </w:p>
    <w:p w:rsidR="00AB7634" w:rsidRDefault="00AB7634" w:rsidP="00E95AF2">
      <w:pPr>
        <w:pStyle w:val="ListParagraph"/>
        <w:numPr>
          <w:ilvl w:val="0"/>
          <w:numId w:val="35"/>
        </w:numPr>
        <w:tabs>
          <w:tab w:val="left" w:pos="-1170"/>
        </w:tabs>
        <w:ind w:right="-180"/>
        <w:jc w:val="both"/>
        <w:rPr>
          <w:rFonts w:ascii="Arial" w:hAnsi="Arial"/>
          <w:sz w:val="22"/>
        </w:rPr>
      </w:pPr>
      <w:r w:rsidRPr="00EF5869">
        <w:rPr>
          <w:rFonts w:ascii="Arial" w:hAnsi="Arial"/>
          <w:sz w:val="22"/>
        </w:rPr>
        <w:t>Gas cylinders must always be stored in an upright position and secured with chain or cable. (Rope or wire is not permitted). These cylinders must be provided with a check valve at the regulator hose to prevent flashback.</w:t>
      </w:r>
    </w:p>
    <w:p w:rsidR="00EF5869" w:rsidRPr="00EF5869" w:rsidRDefault="00EF5869" w:rsidP="00EF5869">
      <w:pPr>
        <w:pStyle w:val="ListParagraph"/>
        <w:rPr>
          <w:rFonts w:ascii="Arial" w:hAnsi="Arial"/>
          <w:sz w:val="22"/>
        </w:rPr>
      </w:pPr>
    </w:p>
    <w:p w:rsidR="00EF5869" w:rsidRDefault="00EF5869" w:rsidP="00E95AF2">
      <w:pPr>
        <w:pStyle w:val="ListParagraph"/>
        <w:numPr>
          <w:ilvl w:val="0"/>
          <w:numId w:val="35"/>
        </w:numPr>
        <w:tabs>
          <w:tab w:val="left" w:pos="-1170"/>
        </w:tabs>
        <w:ind w:right="-180"/>
        <w:jc w:val="both"/>
        <w:rPr>
          <w:rFonts w:ascii="Arial" w:hAnsi="Arial"/>
          <w:sz w:val="22"/>
        </w:rPr>
      </w:pPr>
      <w:r>
        <w:rPr>
          <w:rFonts w:ascii="Arial" w:hAnsi="Arial"/>
          <w:sz w:val="22"/>
        </w:rPr>
        <w:t>Sulphur residue on the ground can be set on fire by friction</w:t>
      </w:r>
      <w:r w:rsidR="003110B5">
        <w:rPr>
          <w:rFonts w:ascii="Arial" w:hAnsi="Arial"/>
          <w:sz w:val="22"/>
        </w:rPr>
        <w:t xml:space="preserve"> or stray sparks</w:t>
      </w:r>
    </w:p>
    <w:p w:rsidR="00EF5869" w:rsidRPr="00EF5869" w:rsidRDefault="00EF5869" w:rsidP="00EF5869">
      <w:pPr>
        <w:pStyle w:val="ListParagraph"/>
        <w:rPr>
          <w:rFonts w:ascii="Arial" w:hAnsi="Arial"/>
          <w:sz w:val="22"/>
        </w:rPr>
      </w:pPr>
    </w:p>
    <w:p w:rsidR="00EF5869" w:rsidRPr="00EF5869" w:rsidRDefault="00EF5869" w:rsidP="00E95AF2">
      <w:pPr>
        <w:pStyle w:val="ListParagraph"/>
        <w:numPr>
          <w:ilvl w:val="1"/>
          <w:numId w:val="35"/>
        </w:numPr>
        <w:tabs>
          <w:tab w:val="left" w:pos="-1170"/>
        </w:tabs>
        <w:ind w:right="-180"/>
        <w:jc w:val="both"/>
        <w:rPr>
          <w:rFonts w:ascii="Arial" w:hAnsi="Arial"/>
          <w:sz w:val="22"/>
        </w:rPr>
      </w:pPr>
      <w:r>
        <w:rPr>
          <w:rFonts w:ascii="Arial" w:hAnsi="Arial"/>
          <w:sz w:val="22"/>
        </w:rPr>
        <w:lastRenderedPageBreak/>
        <w:t>Ensure any areas with sulphur residue are c</w:t>
      </w:r>
      <w:r w:rsidR="00E225B0">
        <w:rPr>
          <w:rFonts w:ascii="Arial" w:hAnsi="Arial"/>
          <w:sz w:val="22"/>
        </w:rPr>
        <w:t>lean prior to working on them and</w:t>
      </w:r>
      <w:r>
        <w:rPr>
          <w:rFonts w:ascii="Arial" w:hAnsi="Arial"/>
          <w:sz w:val="22"/>
        </w:rPr>
        <w:t xml:space="preserve"> well wetted such that they cannot catch fire</w:t>
      </w:r>
    </w:p>
    <w:p w:rsidR="00AB7634" w:rsidRPr="00EE4D2E" w:rsidRDefault="00AB7634">
      <w:pPr>
        <w:numPr>
          <w:ilvl w:val="12"/>
          <w:numId w:val="0"/>
        </w:numPr>
        <w:ind w:left="1" w:right="-180"/>
        <w:jc w:val="both"/>
        <w:rPr>
          <w:rFonts w:ascii="Arial" w:hAnsi="Arial"/>
          <w:sz w:val="22"/>
        </w:rPr>
      </w:pPr>
    </w:p>
    <w:tbl>
      <w:tblPr>
        <w:tblW w:w="0" w:type="auto"/>
        <w:tblInd w:w="576" w:type="dxa"/>
        <w:tblBorders>
          <w:insideH w:val="single" w:sz="4" w:space="0" w:color="auto"/>
          <w:insideV w:val="single" w:sz="4" w:space="0" w:color="auto"/>
        </w:tblBorders>
        <w:tblLayout w:type="fixed"/>
        <w:tblLook w:val="0000" w:firstRow="0" w:lastRow="0" w:firstColumn="0" w:lastColumn="0" w:noHBand="0" w:noVBand="0"/>
      </w:tblPr>
      <w:tblGrid>
        <w:gridCol w:w="900"/>
        <w:gridCol w:w="8208"/>
      </w:tblGrid>
      <w:tr w:rsidR="00AB7634" w:rsidRPr="00EE4D2E">
        <w:tc>
          <w:tcPr>
            <w:tcW w:w="900" w:type="dxa"/>
            <w:tcBorders>
              <w:right w:val="nil"/>
            </w:tcBorders>
          </w:tcPr>
          <w:p w:rsidR="00AB7634" w:rsidRPr="00EE4D2E" w:rsidRDefault="00AB7634">
            <w:pPr>
              <w:jc w:val="both"/>
              <w:rPr>
                <w:rFonts w:ascii="Arial" w:hAnsi="Arial"/>
                <w:b/>
                <w:sz w:val="22"/>
              </w:rPr>
            </w:pPr>
            <w:r w:rsidRPr="00EE4D2E">
              <w:rPr>
                <w:rFonts w:ascii="Arial" w:hAnsi="Arial"/>
                <w:b/>
                <w:sz w:val="22"/>
              </w:rPr>
              <w:t>Note:</w:t>
            </w:r>
          </w:p>
        </w:tc>
        <w:tc>
          <w:tcPr>
            <w:tcW w:w="8208" w:type="dxa"/>
            <w:tcBorders>
              <w:top w:val="nil"/>
              <w:left w:val="nil"/>
              <w:bottom w:val="nil"/>
            </w:tcBorders>
          </w:tcPr>
          <w:p w:rsidR="00AB7634" w:rsidRPr="00EE4D2E" w:rsidRDefault="00AB7634">
            <w:pPr>
              <w:jc w:val="both"/>
              <w:rPr>
                <w:rFonts w:ascii="Arial" w:hAnsi="Arial"/>
                <w:b/>
                <w:sz w:val="22"/>
              </w:rPr>
            </w:pPr>
            <w:r w:rsidRPr="00EE4D2E">
              <w:rPr>
                <w:rFonts w:ascii="Arial" w:hAnsi="Arial"/>
                <w:b/>
                <w:sz w:val="22"/>
              </w:rPr>
              <w:t>The dock area at PCT is an extremely hazardous area if a fire should start.  The docks should be monitored more frequently if hot work has been performed in that area.</w:t>
            </w:r>
          </w:p>
        </w:tc>
      </w:tr>
    </w:tbl>
    <w:p w:rsidR="00AB7634" w:rsidRPr="00EE4D2E" w:rsidRDefault="00AB7634">
      <w:pPr>
        <w:ind w:right="-180"/>
        <w:jc w:val="both"/>
        <w:rPr>
          <w:rFonts w:ascii="Arial" w:hAnsi="Arial"/>
          <w:b/>
          <w:sz w:val="22"/>
          <w:u w:val="single"/>
        </w:rPr>
      </w:pPr>
    </w:p>
    <w:p w:rsidR="00AB7634" w:rsidRPr="00EE4D2E" w:rsidRDefault="00AB7634" w:rsidP="00E95AF2">
      <w:pPr>
        <w:numPr>
          <w:ilvl w:val="0"/>
          <w:numId w:val="28"/>
        </w:numPr>
        <w:tabs>
          <w:tab w:val="left" w:pos="-1170"/>
        </w:tabs>
        <w:ind w:right="-180"/>
        <w:jc w:val="both"/>
        <w:rPr>
          <w:rFonts w:ascii="Arial" w:hAnsi="Arial"/>
          <w:sz w:val="22"/>
        </w:rPr>
      </w:pPr>
      <w:r w:rsidRPr="00EE4D2E">
        <w:rPr>
          <w:rFonts w:ascii="Arial" w:hAnsi="Arial"/>
          <w:sz w:val="22"/>
        </w:rPr>
        <w:t>HOT WORK PROCEDURE</w:t>
      </w:r>
    </w:p>
    <w:p w:rsidR="00AB7634" w:rsidRPr="00EE4D2E" w:rsidRDefault="00AB7634">
      <w:pPr>
        <w:ind w:right="-180"/>
        <w:jc w:val="both"/>
        <w:rPr>
          <w:rFonts w:ascii="Arial" w:hAnsi="Arial"/>
          <w:sz w:val="22"/>
        </w:rPr>
      </w:pPr>
    </w:p>
    <w:p w:rsidR="00AB7634" w:rsidRPr="00EE4D2E" w:rsidRDefault="00AB7634">
      <w:pPr>
        <w:ind w:left="576" w:right="-180"/>
        <w:jc w:val="both"/>
        <w:rPr>
          <w:rFonts w:ascii="Arial" w:hAnsi="Arial"/>
          <w:sz w:val="22"/>
        </w:rPr>
      </w:pPr>
      <w:r w:rsidRPr="00EE4D2E">
        <w:rPr>
          <w:rFonts w:ascii="Arial" w:hAnsi="Arial"/>
          <w:sz w:val="22"/>
        </w:rPr>
        <w:t>The procedures listed below are to be followed when carrying out any “Hot” work on the terminal site other than in designated “Hot Work Area” locations. “Hot Work” includes such jobs as burning, welding and cutting. A printed sign outlining this procedure is posted in the Welders and Maintenance shop.  The Foremen responsible for the “Hot Work” job shall ensure that all members of the workforce are familiar with this procedure and follow it at all times.</w:t>
      </w:r>
    </w:p>
    <w:p w:rsidR="00AB7634" w:rsidRPr="00EE4D2E" w:rsidRDefault="00AB7634">
      <w:pPr>
        <w:ind w:left="360" w:right="-180"/>
        <w:jc w:val="both"/>
        <w:rPr>
          <w:rFonts w:ascii="Arial" w:hAnsi="Arial"/>
          <w:sz w:val="22"/>
        </w:rPr>
      </w:pPr>
    </w:p>
    <w:p w:rsidR="00AB7634" w:rsidRPr="00EE4D2E" w:rsidRDefault="00AB7634">
      <w:pPr>
        <w:ind w:left="576" w:right="-180"/>
        <w:jc w:val="both"/>
        <w:rPr>
          <w:rFonts w:ascii="Arial" w:hAnsi="Arial"/>
          <w:sz w:val="22"/>
        </w:rPr>
      </w:pPr>
      <w:r w:rsidRPr="00EE4D2E">
        <w:rPr>
          <w:rFonts w:ascii="Arial" w:hAnsi="Arial"/>
          <w:sz w:val="22"/>
        </w:rPr>
        <w:t xml:space="preserve">The Foremen shall also make themselves aware of any areas where hot work is being carried out and checks should be done on a frequent basis for four hours after the work is complete. If these fire checks will carry over into a non-working shift the Foreman responsible for that job should arrange with the security guard to inspect this area as part of his regular scheduled rounds. </w:t>
      </w:r>
    </w:p>
    <w:p w:rsidR="00AB7634" w:rsidRPr="00EE4D2E" w:rsidRDefault="00AB7634">
      <w:pPr>
        <w:ind w:right="-180"/>
        <w:jc w:val="both"/>
        <w:rPr>
          <w:rFonts w:ascii="Arial" w:hAnsi="Arial"/>
          <w:sz w:val="22"/>
        </w:rPr>
      </w:pPr>
    </w:p>
    <w:p w:rsidR="00AB7634" w:rsidRPr="00EE4D2E" w:rsidRDefault="00AB7634" w:rsidP="00E95AF2">
      <w:pPr>
        <w:numPr>
          <w:ilvl w:val="0"/>
          <w:numId w:val="29"/>
        </w:numPr>
        <w:tabs>
          <w:tab w:val="clear" w:pos="576"/>
          <w:tab w:val="left" w:pos="-1170"/>
          <w:tab w:val="num" w:pos="1152"/>
        </w:tabs>
        <w:ind w:left="1152" w:right="-180"/>
        <w:jc w:val="both"/>
        <w:rPr>
          <w:rFonts w:ascii="Arial" w:hAnsi="Arial"/>
          <w:sz w:val="22"/>
        </w:rPr>
      </w:pPr>
      <w:r w:rsidRPr="00EE4D2E">
        <w:rPr>
          <w:rFonts w:ascii="Arial" w:hAnsi="Arial"/>
          <w:sz w:val="22"/>
        </w:rPr>
        <w:t>Ensure that an active fire hose and/or fire extinguisher is available at the work location.</w:t>
      </w:r>
    </w:p>
    <w:p w:rsidR="00AB7634" w:rsidRPr="00EE4D2E" w:rsidRDefault="00AB7634">
      <w:pPr>
        <w:ind w:left="360" w:right="-180" w:hanging="720"/>
        <w:jc w:val="both"/>
        <w:rPr>
          <w:rFonts w:ascii="Arial" w:hAnsi="Arial"/>
          <w:sz w:val="22"/>
        </w:rPr>
      </w:pPr>
    </w:p>
    <w:p w:rsidR="00AB7634" w:rsidRPr="00EE4D2E" w:rsidRDefault="00AB7634" w:rsidP="00E95AF2">
      <w:pPr>
        <w:numPr>
          <w:ilvl w:val="0"/>
          <w:numId w:val="29"/>
        </w:numPr>
        <w:tabs>
          <w:tab w:val="clear" w:pos="576"/>
          <w:tab w:val="left" w:pos="-1170"/>
          <w:tab w:val="num" w:pos="1152"/>
        </w:tabs>
        <w:ind w:left="1152" w:right="-180"/>
        <w:jc w:val="both"/>
        <w:rPr>
          <w:rFonts w:ascii="Arial" w:hAnsi="Arial"/>
          <w:sz w:val="23"/>
        </w:rPr>
      </w:pPr>
      <w:r w:rsidRPr="00EE4D2E">
        <w:rPr>
          <w:rFonts w:ascii="Arial" w:hAnsi="Arial"/>
          <w:sz w:val="22"/>
        </w:rPr>
        <w:t>Prior to any “hot” work, i.e. cutting or welding, ensure that all sulphur residues in</w:t>
      </w:r>
      <w:r w:rsidRPr="00EE4D2E">
        <w:rPr>
          <w:rFonts w:ascii="Arial" w:hAnsi="Arial"/>
          <w:sz w:val="23"/>
        </w:rPr>
        <w:t xml:space="preserve"> the immediate vicinity of the work are thoroughly washed away.</w:t>
      </w:r>
    </w:p>
    <w:p w:rsidR="00AB7634" w:rsidRPr="00EE4D2E" w:rsidRDefault="00AB7634">
      <w:pPr>
        <w:ind w:left="360" w:right="-180" w:hanging="720"/>
        <w:jc w:val="both"/>
        <w:rPr>
          <w:rFonts w:ascii="Arial" w:hAnsi="Arial"/>
          <w:sz w:val="23"/>
        </w:rPr>
      </w:pPr>
    </w:p>
    <w:p w:rsidR="00AB7634" w:rsidRPr="00EE4D2E" w:rsidRDefault="00AB7634" w:rsidP="00E95AF2">
      <w:pPr>
        <w:numPr>
          <w:ilvl w:val="0"/>
          <w:numId w:val="30"/>
        </w:numPr>
        <w:tabs>
          <w:tab w:val="clear" w:pos="576"/>
          <w:tab w:val="left" w:pos="-1170"/>
          <w:tab w:val="num" w:pos="1152"/>
        </w:tabs>
        <w:ind w:left="1152" w:right="-180"/>
        <w:jc w:val="both"/>
        <w:rPr>
          <w:rFonts w:ascii="Arial" w:hAnsi="Arial"/>
          <w:sz w:val="22"/>
        </w:rPr>
      </w:pPr>
      <w:r w:rsidRPr="00EE4D2E">
        <w:rPr>
          <w:rFonts w:ascii="Arial" w:hAnsi="Arial"/>
          <w:sz w:val="22"/>
        </w:rPr>
        <w:t xml:space="preserve">In areas of high sulphur residues such as stockpiles, </w:t>
      </w:r>
      <w:proofErr w:type="spellStart"/>
      <w:r w:rsidRPr="00EE4D2E">
        <w:rPr>
          <w:rFonts w:ascii="Arial" w:hAnsi="Arial"/>
          <w:sz w:val="22"/>
        </w:rPr>
        <w:t>Stakrake</w:t>
      </w:r>
      <w:proofErr w:type="spellEnd"/>
      <w:r w:rsidRPr="00EE4D2E">
        <w:rPr>
          <w:rFonts w:ascii="Arial" w:hAnsi="Arial"/>
          <w:sz w:val="22"/>
        </w:rPr>
        <w:t>, Dumper, etc. an assistant with an active fire hose should be in attendance while the work is being performed.</w:t>
      </w:r>
    </w:p>
    <w:p w:rsidR="00AB7634" w:rsidRPr="00EE4D2E" w:rsidRDefault="00AB7634">
      <w:pPr>
        <w:ind w:left="360" w:right="-180" w:hanging="720"/>
        <w:rPr>
          <w:rFonts w:ascii="Arial" w:hAnsi="Arial"/>
          <w:sz w:val="23"/>
        </w:rPr>
      </w:pPr>
    </w:p>
    <w:p w:rsidR="00AB7634" w:rsidRPr="00EE4D2E" w:rsidRDefault="00AB7634" w:rsidP="00E95AF2">
      <w:pPr>
        <w:numPr>
          <w:ilvl w:val="0"/>
          <w:numId w:val="30"/>
        </w:numPr>
        <w:tabs>
          <w:tab w:val="clear" w:pos="576"/>
          <w:tab w:val="left" w:pos="-1170"/>
          <w:tab w:val="num" w:pos="1152"/>
        </w:tabs>
        <w:ind w:left="1152" w:right="-180"/>
        <w:jc w:val="both"/>
        <w:rPr>
          <w:rFonts w:ascii="Arial" w:hAnsi="Arial"/>
          <w:sz w:val="22"/>
        </w:rPr>
      </w:pPr>
      <w:r w:rsidRPr="00EE4D2E">
        <w:rPr>
          <w:rFonts w:ascii="Arial" w:hAnsi="Arial"/>
          <w:sz w:val="22"/>
        </w:rPr>
        <w:t xml:space="preserve">When the work has been completed, the area should be cleaned up and washed thoroughly, particularly in areas where concealed smoldering could be a problem, i.e. docks and concealed places. </w:t>
      </w:r>
    </w:p>
    <w:p w:rsidR="00AB7634" w:rsidRPr="00EE4D2E" w:rsidRDefault="00AB7634">
      <w:pPr>
        <w:ind w:right="-180"/>
        <w:rPr>
          <w:rFonts w:ascii="Arial" w:hAnsi="Arial"/>
          <w:sz w:val="23"/>
        </w:rPr>
      </w:pPr>
    </w:p>
    <w:p w:rsidR="00AB7634" w:rsidRPr="00EE4D2E" w:rsidRDefault="00AB7634" w:rsidP="00E95AF2">
      <w:pPr>
        <w:numPr>
          <w:ilvl w:val="0"/>
          <w:numId w:val="17"/>
        </w:numPr>
        <w:tabs>
          <w:tab w:val="clear" w:pos="576"/>
          <w:tab w:val="left" w:pos="-1170"/>
          <w:tab w:val="num" w:pos="1152"/>
        </w:tabs>
        <w:ind w:left="1152" w:right="-180"/>
        <w:rPr>
          <w:rFonts w:ascii="Arial" w:hAnsi="Arial"/>
          <w:sz w:val="22"/>
        </w:rPr>
      </w:pPr>
      <w:r w:rsidRPr="00EE4D2E">
        <w:rPr>
          <w:rFonts w:ascii="Arial" w:hAnsi="Arial"/>
          <w:sz w:val="22"/>
        </w:rPr>
        <w:t>Wear proper CSA approved eye protection.</w:t>
      </w:r>
    </w:p>
    <w:p w:rsidR="00AB7634" w:rsidRPr="00EE4D2E" w:rsidRDefault="00AB7634">
      <w:pPr>
        <w:ind w:right="-180"/>
        <w:rPr>
          <w:rFonts w:ascii="Arial" w:hAnsi="Arial"/>
          <w:sz w:val="23"/>
        </w:rPr>
      </w:pPr>
    </w:p>
    <w:tbl>
      <w:tblPr>
        <w:tblW w:w="9108" w:type="dxa"/>
        <w:tblInd w:w="576" w:type="dxa"/>
        <w:tblBorders>
          <w:insideH w:val="single" w:sz="4" w:space="0" w:color="auto"/>
          <w:insideV w:val="single" w:sz="4" w:space="0" w:color="auto"/>
        </w:tblBorders>
        <w:tblLayout w:type="fixed"/>
        <w:tblLook w:val="0000" w:firstRow="0" w:lastRow="0" w:firstColumn="0" w:lastColumn="0" w:noHBand="0" w:noVBand="0"/>
      </w:tblPr>
      <w:tblGrid>
        <w:gridCol w:w="900"/>
        <w:gridCol w:w="8208"/>
      </w:tblGrid>
      <w:tr w:rsidR="00AB7634" w:rsidRPr="00EE4D2E" w:rsidTr="00ED33DA">
        <w:tc>
          <w:tcPr>
            <w:tcW w:w="900" w:type="dxa"/>
            <w:tcBorders>
              <w:right w:val="nil"/>
            </w:tcBorders>
          </w:tcPr>
          <w:p w:rsidR="00AB7634" w:rsidRPr="00EE4D2E" w:rsidRDefault="00AB7634">
            <w:pPr>
              <w:jc w:val="both"/>
              <w:rPr>
                <w:rFonts w:ascii="Arial" w:hAnsi="Arial"/>
                <w:b/>
                <w:sz w:val="22"/>
              </w:rPr>
            </w:pPr>
            <w:r w:rsidRPr="00EE4D2E">
              <w:rPr>
                <w:rFonts w:ascii="Arial" w:hAnsi="Arial"/>
                <w:b/>
                <w:sz w:val="22"/>
              </w:rPr>
              <w:t>Note:</w:t>
            </w:r>
          </w:p>
        </w:tc>
        <w:tc>
          <w:tcPr>
            <w:tcW w:w="8208" w:type="dxa"/>
            <w:tcBorders>
              <w:top w:val="nil"/>
              <w:left w:val="nil"/>
              <w:bottom w:val="nil"/>
            </w:tcBorders>
          </w:tcPr>
          <w:p w:rsidR="00AB7634" w:rsidRPr="00EE4D2E" w:rsidRDefault="00AB7634">
            <w:pPr>
              <w:jc w:val="both"/>
              <w:rPr>
                <w:rFonts w:ascii="Arial" w:hAnsi="Arial"/>
                <w:b/>
                <w:sz w:val="22"/>
              </w:rPr>
            </w:pPr>
            <w:r w:rsidRPr="00EE4D2E">
              <w:rPr>
                <w:rFonts w:ascii="Arial" w:hAnsi="Arial"/>
                <w:b/>
                <w:sz w:val="22"/>
              </w:rPr>
              <w:t>If “Hot Work” is to be performed in</w:t>
            </w:r>
            <w:r w:rsidR="00F1767F" w:rsidRPr="00EE4D2E">
              <w:rPr>
                <w:rFonts w:ascii="Arial" w:hAnsi="Arial"/>
                <w:b/>
                <w:sz w:val="22"/>
              </w:rPr>
              <w:t xml:space="preserve"> a</w:t>
            </w:r>
            <w:r w:rsidRPr="00EE4D2E">
              <w:rPr>
                <w:rFonts w:ascii="Arial" w:hAnsi="Arial"/>
                <w:b/>
                <w:sz w:val="22"/>
              </w:rPr>
              <w:t>reas that are monitored by PCT’s smoke and fire alarm system, the detectors for that area must be isolated by the Electrical Department before work begins.</w:t>
            </w:r>
          </w:p>
        </w:tc>
      </w:tr>
    </w:tbl>
    <w:p w:rsidR="00AB7634" w:rsidRPr="00EE4D2E" w:rsidRDefault="00AB7634">
      <w:pPr>
        <w:ind w:left="720" w:right="-180" w:hanging="720"/>
        <w:rPr>
          <w:rFonts w:ascii="Arial" w:hAnsi="Arial"/>
          <w:sz w:val="23"/>
        </w:rPr>
      </w:pPr>
      <w:r w:rsidRPr="00EE4D2E">
        <w:rPr>
          <w:rFonts w:ascii="Arial" w:hAnsi="Arial"/>
          <w:sz w:val="23"/>
        </w:rPr>
        <w:t xml:space="preserve"> </w:t>
      </w:r>
    </w:p>
    <w:p w:rsidR="00AB7634" w:rsidRPr="00EE4D2E" w:rsidRDefault="00AB7634" w:rsidP="00E95AF2">
      <w:pPr>
        <w:numPr>
          <w:ilvl w:val="0"/>
          <w:numId w:val="17"/>
        </w:numPr>
        <w:tabs>
          <w:tab w:val="clear" w:pos="576"/>
          <w:tab w:val="left" w:pos="-1170"/>
          <w:tab w:val="num" w:pos="1152"/>
        </w:tabs>
        <w:ind w:left="1152" w:right="-180"/>
        <w:rPr>
          <w:rFonts w:ascii="Arial" w:hAnsi="Arial"/>
          <w:sz w:val="22"/>
        </w:rPr>
      </w:pPr>
      <w:r w:rsidRPr="00EE4D2E">
        <w:rPr>
          <w:rFonts w:ascii="Arial" w:hAnsi="Arial"/>
          <w:sz w:val="22"/>
        </w:rPr>
        <w:t xml:space="preserve">When welding and cutting is done outside the designated welding and cutting areas, proper screens and barriers must be in place. </w:t>
      </w:r>
    </w:p>
    <w:p w:rsidR="00AB7634" w:rsidRPr="00EE4D2E" w:rsidRDefault="00AB7634">
      <w:pPr>
        <w:ind w:right="-180"/>
        <w:rPr>
          <w:rFonts w:ascii="Arial" w:hAnsi="Arial"/>
          <w:sz w:val="23"/>
        </w:rPr>
      </w:pPr>
    </w:p>
    <w:p w:rsidR="00E225B0" w:rsidRDefault="00AB7634">
      <w:pPr>
        <w:ind w:left="360" w:right="-180"/>
        <w:rPr>
          <w:rFonts w:ascii="Arial" w:hAnsi="Arial"/>
          <w:sz w:val="23"/>
        </w:rPr>
      </w:pPr>
      <w:r w:rsidRPr="00EE4D2E">
        <w:rPr>
          <w:rFonts w:ascii="Arial" w:hAnsi="Arial"/>
          <w:sz w:val="23"/>
        </w:rPr>
        <w:tab/>
      </w:r>
    </w:p>
    <w:p w:rsidR="00E225B0" w:rsidRDefault="00E225B0" w:rsidP="00AA2C83">
      <w:pPr>
        <w:ind w:right="-180"/>
        <w:rPr>
          <w:rFonts w:ascii="Arial" w:hAnsi="Arial"/>
          <w:sz w:val="23"/>
        </w:rPr>
      </w:pPr>
    </w:p>
    <w:p w:rsidR="00AB7634" w:rsidRPr="00AA2C83" w:rsidRDefault="00AB7634">
      <w:pPr>
        <w:ind w:left="360" w:right="-180"/>
        <w:rPr>
          <w:rFonts w:ascii="Arial" w:hAnsi="Arial"/>
          <w:b/>
          <w:sz w:val="23"/>
        </w:rPr>
      </w:pPr>
      <w:r w:rsidRPr="00AA2C83">
        <w:rPr>
          <w:rFonts w:ascii="Arial" w:hAnsi="Arial"/>
          <w:b/>
          <w:sz w:val="23"/>
        </w:rPr>
        <w:t>Designated “Hot Work Area” Locations</w:t>
      </w:r>
    </w:p>
    <w:p w:rsidR="00AB7634" w:rsidRPr="00EE4D2E" w:rsidRDefault="00AB7634">
      <w:pPr>
        <w:ind w:right="-180"/>
        <w:rPr>
          <w:rFonts w:ascii="Arial" w:hAnsi="Arial"/>
          <w:sz w:val="23"/>
          <w:u w:val="single"/>
        </w:rPr>
      </w:pPr>
    </w:p>
    <w:p w:rsidR="00AB7634" w:rsidRPr="00EE4D2E" w:rsidRDefault="00AB7634">
      <w:pPr>
        <w:ind w:left="360"/>
        <w:rPr>
          <w:rFonts w:ascii="Arial" w:hAnsi="Arial"/>
          <w:sz w:val="23"/>
        </w:rPr>
      </w:pPr>
      <w:r w:rsidRPr="00EE4D2E">
        <w:rPr>
          <w:rFonts w:ascii="Arial" w:hAnsi="Arial"/>
          <w:sz w:val="23"/>
        </w:rPr>
        <w:tab/>
        <w:t>Machinists Shop</w:t>
      </w:r>
      <w:r w:rsidRPr="00EE4D2E">
        <w:rPr>
          <w:rFonts w:ascii="Arial" w:hAnsi="Arial"/>
          <w:sz w:val="23"/>
        </w:rPr>
        <w:tab/>
      </w:r>
    </w:p>
    <w:p w:rsidR="00AB7634" w:rsidRPr="00EE4D2E" w:rsidRDefault="00AB7634">
      <w:pPr>
        <w:ind w:left="360" w:right="-180"/>
        <w:rPr>
          <w:rFonts w:ascii="Arial" w:hAnsi="Arial"/>
          <w:sz w:val="23"/>
        </w:rPr>
      </w:pPr>
      <w:r w:rsidRPr="00EE4D2E">
        <w:rPr>
          <w:rFonts w:ascii="Arial" w:hAnsi="Arial"/>
          <w:sz w:val="23"/>
        </w:rPr>
        <w:tab/>
        <w:t>Electricians Shop</w:t>
      </w:r>
      <w:r w:rsidRPr="00EE4D2E">
        <w:rPr>
          <w:rFonts w:ascii="Arial" w:hAnsi="Arial"/>
          <w:sz w:val="23"/>
        </w:rPr>
        <w:tab/>
      </w:r>
    </w:p>
    <w:p w:rsidR="00AB7634" w:rsidRPr="00EE4D2E" w:rsidRDefault="00AB7634">
      <w:pPr>
        <w:ind w:left="360"/>
        <w:rPr>
          <w:rFonts w:ascii="Arial" w:hAnsi="Arial"/>
          <w:sz w:val="23"/>
        </w:rPr>
      </w:pPr>
      <w:r w:rsidRPr="00EE4D2E">
        <w:rPr>
          <w:rFonts w:ascii="Arial" w:hAnsi="Arial"/>
          <w:sz w:val="23"/>
        </w:rPr>
        <w:tab/>
        <w:t>Millwrights Shop</w:t>
      </w:r>
      <w:r w:rsidRPr="00EE4D2E">
        <w:rPr>
          <w:rFonts w:ascii="Arial" w:hAnsi="Arial"/>
          <w:sz w:val="23"/>
        </w:rPr>
        <w:tab/>
      </w:r>
      <w:r w:rsidRPr="00EE4D2E">
        <w:rPr>
          <w:rFonts w:ascii="Arial" w:hAnsi="Arial"/>
          <w:sz w:val="23"/>
        </w:rPr>
        <w:tab/>
      </w:r>
    </w:p>
    <w:p w:rsidR="00EF5869" w:rsidRDefault="00AB7634">
      <w:pPr>
        <w:ind w:left="360"/>
        <w:rPr>
          <w:rFonts w:ascii="Arial" w:hAnsi="Arial"/>
          <w:sz w:val="23"/>
        </w:rPr>
      </w:pPr>
      <w:r w:rsidRPr="00EE4D2E">
        <w:rPr>
          <w:rFonts w:ascii="Arial" w:hAnsi="Arial"/>
          <w:sz w:val="23"/>
        </w:rPr>
        <w:tab/>
      </w:r>
    </w:p>
    <w:p w:rsidR="00AB7634" w:rsidRDefault="00AB7634">
      <w:pPr>
        <w:ind w:left="360"/>
        <w:rPr>
          <w:rFonts w:ascii="Arial" w:hAnsi="Arial"/>
          <w:sz w:val="23"/>
        </w:rPr>
      </w:pPr>
      <w:r w:rsidRPr="00EE4D2E">
        <w:rPr>
          <w:rFonts w:ascii="Arial" w:hAnsi="Arial"/>
          <w:sz w:val="23"/>
        </w:rPr>
        <w:t xml:space="preserve">Areas Immediately Outside </w:t>
      </w:r>
      <w:r w:rsidR="009A75AE" w:rsidRPr="00EE4D2E">
        <w:rPr>
          <w:rFonts w:ascii="Arial" w:hAnsi="Arial"/>
          <w:sz w:val="23"/>
        </w:rPr>
        <w:t>These Shops</w:t>
      </w:r>
    </w:p>
    <w:p w:rsidR="00EF5869" w:rsidRDefault="00EF5869">
      <w:pPr>
        <w:ind w:left="360"/>
        <w:rPr>
          <w:rFonts w:ascii="Arial" w:hAnsi="Arial"/>
          <w:sz w:val="23"/>
        </w:rPr>
      </w:pPr>
    </w:p>
    <w:p w:rsidR="00C13A08" w:rsidRPr="00EE4D2E" w:rsidRDefault="00C13A08">
      <w:pPr>
        <w:ind w:left="360"/>
        <w:rPr>
          <w:rFonts w:ascii="Arial" w:hAnsi="Arial"/>
          <w:sz w:val="23"/>
        </w:rPr>
      </w:pPr>
      <w:r>
        <w:rPr>
          <w:rFonts w:ascii="Arial" w:hAnsi="Arial"/>
          <w:sz w:val="23"/>
        </w:rPr>
        <w:t>Areas designated within project zones that meet the requirements</w:t>
      </w:r>
    </w:p>
    <w:p w:rsidR="002578F6" w:rsidRPr="00EE4D2E" w:rsidRDefault="002578F6">
      <w:pPr>
        <w:rPr>
          <w:rFonts w:ascii="Arial" w:hAnsi="Arial"/>
          <w:b/>
          <w:sz w:val="23"/>
        </w:rPr>
      </w:pPr>
    </w:p>
    <w:p w:rsidR="00AB7634" w:rsidRPr="00EE4D2E" w:rsidRDefault="002578F6" w:rsidP="002578F6">
      <w:pPr>
        <w:jc w:val="center"/>
        <w:rPr>
          <w:rFonts w:ascii="Arial" w:hAnsi="Arial"/>
          <w:b/>
          <w:sz w:val="23"/>
        </w:rPr>
      </w:pPr>
      <w:r w:rsidRPr="00EE4D2E">
        <w:rPr>
          <w:rFonts w:ascii="Arial" w:hAnsi="Arial"/>
          <w:b/>
          <w:sz w:val="23"/>
        </w:rPr>
        <w:t>*Sulphur will burn, do not breath fumes from smoke*</w:t>
      </w:r>
      <w:r w:rsidR="00AB7634" w:rsidRPr="00EE4D2E">
        <w:rPr>
          <w:rFonts w:ascii="Arial" w:hAnsi="Arial"/>
          <w:b/>
          <w:sz w:val="23"/>
        </w:rPr>
        <w:br w:type="page"/>
      </w:r>
    </w:p>
    <w:p w:rsidR="00AB7634" w:rsidRPr="00EE4D2E" w:rsidRDefault="00AB7634">
      <w:pPr>
        <w:pStyle w:val="Heading1"/>
        <w:rPr>
          <w:sz w:val="24"/>
        </w:rPr>
      </w:pPr>
      <w:r w:rsidRPr="00EE4D2E">
        <w:rPr>
          <w:sz w:val="24"/>
        </w:rPr>
        <w:lastRenderedPageBreak/>
        <w:t>SECTION 5</w:t>
      </w:r>
    </w:p>
    <w:p w:rsidR="00AB7634" w:rsidRPr="00EE4D2E" w:rsidRDefault="00AB7634">
      <w:pPr>
        <w:rPr>
          <w:rFonts w:ascii="Arial" w:hAnsi="Arial"/>
          <w:b/>
          <w:sz w:val="23"/>
        </w:rPr>
      </w:pPr>
    </w:p>
    <w:p w:rsidR="00AB7634" w:rsidRPr="00EE4D2E" w:rsidRDefault="002038C5">
      <w:pPr>
        <w:pStyle w:val="Heading2"/>
        <w:rPr>
          <w:rFonts w:ascii="Arial" w:hAnsi="Arial"/>
          <w:b/>
          <w:i/>
          <w:sz w:val="22"/>
          <w:u w:val="none"/>
        </w:rPr>
      </w:pPr>
      <w:r>
        <w:rPr>
          <w:rFonts w:ascii="Arial" w:hAnsi="Arial"/>
          <w:b/>
          <w:i/>
          <w:sz w:val="22"/>
          <w:u w:val="none"/>
        </w:rPr>
        <w:t>5.1 - ENVIRONMENT</w:t>
      </w:r>
    </w:p>
    <w:p w:rsidR="00AB7634" w:rsidRPr="00EE4D2E" w:rsidRDefault="00AB7634">
      <w:pPr>
        <w:rPr>
          <w:rFonts w:ascii="Arial" w:hAnsi="Arial"/>
          <w:b/>
          <w:sz w:val="23"/>
          <w:u w:val="single"/>
        </w:rPr>
      </w:pPr>
    </w:p>
    <w:p w:rsidR="00E928CA" w:rsidRPr="00EE4D2E" w:rsidRDefault="00E928CA" w:rsidP="00E928CA">
      <w:pPr>
        <w:jc w:val="both"/>
        <w:rPr>
          <w:rFonts w:ascii="Arial" w:hAnsi="Arial"/>
          <w:sz w:val="22"/>
        </w:rPr>
      </w:pPr>
      <w:r w:rsidRPr="00EE4D2E">
        <w:rPr>
          <w:rFonts w:ascii="Arial" w:hAnsi="Arial"/>
          <w:sz w:val="22"/>
        </w:rPr>
        <w:t>Compliance with all environmental laws</w:t>
      </w:r>
      <w:r>
        <w:rPr>
          <w:rFonts w:ascii="Arial" w:hAnsi="Arial"/>
          <w:sz w:val="22"/>
        </w:rPr>
        <w:t>,</w:t>
      </w:r>
      <w:r w:rsidRPr="00EE4D2E">
        <w:rPr>
          <w:rFonts w:ascii="Arial" w:hAnsi="Arial"/>
          <w:sz w:val="22"/>
        </w:rPr>
        <w:t xml:space="preserve"> regulations</w:t>
      </w:r>
      <w:r>
        <w:rPr>
          <w:rFonts w:ascii="Arial" w:hAnsi="Arial"/>
          <w:sz w:val="22"/>
        </w:rPr>
        <w:t xml:space="preserve"> and bylaws</w:t>
      </w:r>
      <w:r w:rsidRPr="00EE4D2E">
        <w:rPr>
          <w:rFonts w:ascii="Arial" w:hAnsi="Arial"/>
          <w:sz w:val="22"/>
        </w:rPr>
        <w:t xml:space="preserve"> concerning contract activities are the responsibility </w:t>
      </w:r>
      <w:r w:rsidRPr="00E928CA">
        <w:rPr>
          <w:rFonts w:ascii="Arial" w:hAnsi="Arial"/>
          <w:sz w:val="22"/>
        </w:rPr>
        <w:t>of Employees and</w:t>
      </w:r>
      <w:r>
        <w:rPr>
          <w:rFonts w:ascii="Arial" w:hAnsi="Arial"/>
          <w:sz w:val="22"/>
        </w:rPr>
        <w:t xml:space="preserve"> </w:t>
      </w:r>
      <w:r w:rsidRPr="00EE4D2E">
        <w:rPr>
          <w:rFonts w:ascii="Arial" w:hAnsi="Arial"/>
          <w:sz w:val="22"/>
        </w:rPr>
        <w:t>the Contractor under PCT’s standard contract provisions.</w:t>
      </w:r>
    </w:p>
    <w:p w:rsidR="00E928CA" w:rsidRPr="00EE4D2E" w:rsidRDefault="00E928CA" w:rsidP="00E928CA">
      <w:pPr>
        <w:jc w:val="both"/>
        <w:rPr>
          <w:rFonts w:ascii="Arial" w:hAnsi="Arial"/>
          <w:sz w:val="22"/>
        </w:rPr>
      </w:pPr>
    </w:p>
    <w:p w:rsidR="00E928CA" w:rsidRPr="00EE4D2E" w:rsidRDefault="00E928CA" w:rsidP="00E928CA">
      <w:pPr>
        <w:jc w:val="both"/>
        <w:rPr>
          <w:rFonts w:ascii="Arial" w:hAnsi="Arial"/>
          <w:sz w:val="22"/>
        </w:rPr>
      </w:pPr>
      <w:r w:rsidRPr="00EE4D2E">
        <w:rPr>
          <w:rFonts w:ascii="Arial" w:hAnsi="Arial"/>
          <w:sz w:val="22"/>
        </w:rPr>
        <w:t xml:space="preserve">All chemical spills must be reported immediately to your PCT Contact Person.  Remediation of spills will be the Contractor’s responsibility and must be in </w:t>
      </w:r>
      <w:r w:rsidRPr="00EE4D2E">
        <w:rPr>
          <w:rFonts w:ascii="Arial" w:hAnsi="Arial"/>
          <w:sz w:val="22"/>
        </w:rPr>
        <w:tab/>
        <w:t>compliance with provincial and federal regulations. Contractor’s working on site must have their own spill response kit suitable for diesel, gas, oil, etc.</w:t>
      </w:r>
    </w:p>
    <w:p w:rsidR="00E928CA" w:rsidRPr="00EE4D2E" w:rsidRDefault="00E928CA" w:rsidP="00E928CA">
      <w:pPr>
        <w:rPr>
          <w:rFonts w:ascii="Arial" w:hAnsi="Arial"/>
          <w:sz w:val="22"/>
        </w:rPr>
      </w:pPr>
    </w:p>
    <w:p w:rsidR="00E928CA" w:rsidRPr="00EE4D2E" w:rsidRDefault="00E928CA" w:rsidP="00E928CA">
      <w:pPr>
        <w:jc w:val="both"/>
        <w:rPr>
          <w:rFonts w:ascii="Arial" w:hAnsi="Arial"/>
          <w:sz w:val="22"/>
        </w:rPr>
      </w:pPr>
      <w:r w:rsidRPr="00EE4D2E">
        <w:rPr>
          <w:rFonts w:ascii="Arial" w:hAnsi="Arial"/>
          <w:sz w:val="22"/>
        </w:rPr>
        <w:t>Any potential discharge to PCT’s wastewater treatment facilities must be approved by the PCT Manager Engineering/Maintenance or his designate.</w:t>
      </w:r>
    </w:p>
    <w:p w:rsidR="00E928CA" w:rsidRPr="00EE4D2E" w:rsidRDefault="00E928CA" w:rsidP="00E928CA">
      <w:pPr>
        <w:jc w:val="both"/>
        <w:rPr>
          <w:rFonts w:ascii="Arial" w:hAnsi="Arial"/>
          <w:sz w:val="22"/>
        </w:rPr>
      </w:pPr>
    </w:p>
    <w:p w:rsidR="00E928CA" w:rsidRPr="00EE4D2E" w:rsidRDefault="00E928CA" w:rsidP="00E928CA">
      <w:pPr>
        <w:jc w:val="both"/>
        <w:rPr>
          <w:rFonts w:ascii="Arial" w:hAnsi="Arial"/>
          <w:sz w:val="22"/>
        </w:rPr>
      </w:pPr>
      <w:r w:rsidRPr="00EE4D2E">
        <w:rPr>
          <w:rFonts w:ascii="Arial" w:hAnsi="Arial"/>
          <w:sz w:val="22"/>
        </w:rPr>
        <w:t>Any potential air emissions from equipment must be approved by the PCT Manager Engineering/Maintenance or his designate.</w:t>
      </w:r>
      <w:r>
        <w:rPr>
          <w:rFonts w:ascii="Arial" w:hAnsi="Arial"/>
          <w:sz w:val="22"/>
        </w:rPr>
        <w:t xml:space="preserve"> </w:t>
      </w:r>
      <w:r w:rsidRPr="00860538">
        <w:rPr>
          <w:rFonts w:ascii="Arial" w:hAnsi="Arial"/>
          <w:sz w:val="22"/>
        </w:rPr>
        <w:t>Ensure adherence to the City of Port Moody anti-idling bylaw 2859 as outlined in 2f)</w:t>
      </w:r>
    </w:p>
    <w:p w:rsidR="00E928CA" w:rsidRPr="00EE4D2E" w:rsidRDefault="00E928CA" w:rsidP="00E928CA">
      <w:pPr>
        <w:jc w:val="both"/>
        <w:rPr>
          <w:rFonts w:ascii="Arial" w:hAnsi="Arial"/>
          <w:sz w:val="22"/>
        </w:rPr>
      </w:pPr>
    </w:p>
    <w:p w:rsidR="00E928CA" w:rsidRPr="00EE4D2E" w:rsidRDefault="00E928CA" w:rsidP="00E928CA">
      <w:pPr>
        <w:pStyle w:val="BodyText2"/>
        <w:rPr>
          <w:b/>
          <w:u w:val="single"/>
        </w:rPr>
      </w:pPr>
      <w:r w:rsidRPr="00EE4D2E">
        <w:t xml:space="preserve">Disposal of hazardous waste, waste oil, waste chemicals, waste paints brought on site or generated by the Contractor is the responsibility of the Contractor. The Contractor must supply PCT’s Manager Engineering/Maintenance or his designate with a list of waste materials generated and the method and location of disposal prior to commencing work on this site. </w:t>
      </w:r>
    </w:p>
    <w:p w:rsidR="00E928CA" w:rsidRDefault="00E928CA" w:rsidP="00E928CA">
      <w:pPr>
        <w:jc w:val="both"/>
        <w:rPr>
          <w:rFonts w:ascii="Arial" w:hAnsi="Arial"/>
          <w:sz w:val="22"/>
        </w:rPr>
      </w:pPr>
    </w:p>
    <w:p w:rsidR="00AB7634" w:rsidRPr="00E928CA" w:rsidRDefault="00E928CA" w:rsidP="00E928CA">
      <w:pPr>
        <w:jc w:val="both"/>
        <w:rPr>
          <w:rFonts w:ascii="Arial" w:hAnsi="Arial"/>
          <w:sz w:val="22"/>
        </w:rPr>
      </w:pPr>
      <w:r>
        <w:rPr>
          <w:rFonts w:ascii="Arial" w:hAnsi="Arial"/>
          <w:sz w:val="22"/>
        </w:rPr>
        <w:t xml:space="preserve">Noise generation should be kept to a minimum. Ensure that noise generated falls within the City of Port Moody Sound Level Bylaw 1399. </w:t>
      </w:r>
    </w:p>
    <w:p w:rsidR="002038C5" w:rsidRDefault="002038C5">
      <w:pPr>
        <w:jc w:val="both"/>
        <w:rPr>
          <w:rFonts w:ascii="Arial" w:hAnsi="Arial"/>
          <w:sz w:val="23"/>
          <w:u w:val="single"/>
        </w:rPr>
      </w:pPr>
    </w:p>
    <w:p w:rsidR="002038C5" w:rsidRPr="002038C5" w:rsidRDefault="002038C5" w:rsidP="002038C5">
      <w:pPr>
        <w:rPr>
          <w:b/>
        </w:rPr>
      </w:pPr>
      <w:bookmarkStart w:id="0" w:name="_Toc289867503"/>
      <w:r>
        <w:br w:type="page"/>
      </w:r>
      <w:r w:rsidRPr="002038C5">
        <w:rPr>
          <w:rFonts w:ascii="Arial" w:hAnsi="Arial" w:cs="Arial"/>
          <w:b/>
          <w:sz w:val="22"/>
          <w:szCs w:val="22"/>
        </w:rPr>
        <w:t>5.2 - ENVIRONMENTAL POLICY</w:t>
      </w:r>
      <w:bookmarkEnd w:id="0"/>
    </w:p>
    <w:p w:rsidR="002038C5" w:rsidRPr="00A8219B" w:rsidRDefault="002038C5" w:rsidP="002038C5">
      <w:pPr>
        <w:tabs>
          <w:tab w:val="left" w:pos="720"/>
          <w:tab w:val="left" w:pos="1260"/>
          <w:tab w:val="left" w:pos="1800"/>
        </w:tabs>
        <w:ind w:left="1260" w:hanging="1260"/>
        <w:jc w:val="both"/>
        <w:rPr>
          <w:rFonts w:ascii="Arial" w:hAnsi="Arial" w:cs="Arial"/>
        </w:rPr>
      </w:pPr>
    </w:p>
    <w:p w:rsidR="002038C5" w:rsidRPr="00D967CA" w:rsidRDefault="00AA2C83" w:rsidP="002038C5">
      <w:pPr>
        <w:rPr>
          <w:rFonts w:ascii="Arial" w:hAnsi="Arial" w:cs="Arial"/>
          <w:b/>
          <w:sz w:val="22"/>
          <w:szCs w:val="22"/>
        </w:rPr>
      </w:pPr>
      <w:bookmarkStart w:id="1" w:name="_Toc252453546"/>
      <w:r>
        <w:rPr>
          <w:rFonts w:ascii="Arial" w:hAnsi="Arial" w:cs="Arial"/>
          <w:b/>
          <w:sz w:val="22"/>
          <w:szCs w:val="22"/>
        </w:rPr>
        <w:t>5.3</w:t>
      </w:r>
      <w:r w:rsidR="002038C5" w:rsidRPr="00D967CA">
        <w:rPr>
          <w:rFonts w:ascii="Arial" w:hAnsi="Arial" w:cs="Arial"/>
          <w:b/>
          <w:sz w:val="22"/>
          <w:szCs w:val="22"/>
        </w:rPr>
        <w:tab/>
        <w:t>GENERAL</w:t>
      </w:r>
      <w:bookmarkEnd w:id="1"/>
    </w:p>
    <w:p w:rsidR="002038C5" w:rsidRPr="005D7449" w:rsidRDefault="002038C5" w:rsidP="002038C5">
      <w:pPr>
        <w:tabs>
          <w:tab w:val="left" w:pos="720"/>
          <w:tab w:val="left" w:pos="1260"/>
          <w:tab w:val="left" w:pos="1800"/>
        </w:tabs>
        <w:ind w:left="1260" w:hanging="1260"/>
        <w:jc w:val="both"/>
        <w:rPr>
          <w:rFonts w:ascii="Arial" w:hAnsi="Arial" w:cs="Arial"/>
          <w:sz w:val="22"/>
          <w:szCs w:val="22"/>
        </w:rPr>
      </w:pPr>
    </w:p>
    <w:p w:rsidR="002038C5" w:rsidRPr="005D7449" w:rsidRDefault="002038C5" w:rsidP="002038C5">
      <w:pPr>
        <w:spacing w:line="240" w:lineRule="exact"/>
        <w:ind w:left="720" w:hanging="720"/>
        <w:jc w:val="both"/>
        <w:rPr>
          <w:rFonts w:ascii="Arial" w:hAnsi="Arial" w:cs="Arial"/>
          <w:sz w:val="22"/>
          <w:szCs w:val="22"/>
        </w:rPr>
      </w:pPr>
      <w:r w:rsidRPr="005D7449">
        <w:rPr>
          <w:rFonts w:ascii="Arial" w:hAnsi="Arial" w:cs="Arial"/>
          <w:sz w:val="22"/>
          <w:szCs w:val="22"/>
        </w:rPr>
        <w:tab/>
        <w:t>Pacific Coast Terminals Co. Ltd. (“PCT”) supports the goals of conducting its operations in a manner which achieves a high standard of environmental stewardship and protects the health and safety of its employees, contractors and the community.  In accordance with these goals, the corporate policy is:</w:t>
      </w:r>
    </w:p>
    <w:p w:rsidR="002038C5" w:rsidRPr="005D7449" w:rsidRDefault="002038C5" w:rsidP="002038C5">
      <w:pPr>
        <w:spacing w:line="240" w:lineRule="exact"/>
        <w:jc w:val="both"/>
        <w:rPr>
          <w:rFonts w:ascii="Arial" w:hAnsi="Arial" w:cs="Arial"/>
          <w:sz w:val="22"/>
          <w:szCs w:val="22"/>
        </w:rPr>
      </w:pPr>
    </w:p>
    <w:p w:rsidR="002038C5" w:rsidRDefault="002038C5" w:rsidP="00E95AF2">
      <w:pPr>
        <w:pStyle w:val="ListParagraph"/>
        <w:numPr>
          <w:ilvl w:val="0"/>
          <w:numId w:val="45"/>
        </w:numPr>
        <w:spacing w:line="240" w:lineRule="exact"/>
        <w:jc w:val="both"/>
        <w:rPr>
          <w:rFonts w:ascii="Arial" w:hAnsi="Arial" w:cs="Arial"/>
          <w:sz w:val="22"/>
          <w:szCs w:val="22"/>
        </w:rPr>
      </w:pPr>
      <w:r w:rsidRPr="008720AE">
        <w:rPr>
          <w:rFonts w:ascii="Arial" w:hAnsi="Arial" w:cs="Arial"/>
          <w:sz w:val="22"/>
          <w:szCs w:val="22"/>
        </w:rPr>
        <w:t>To operate all activities in a manner consistent with safety and health considerations and environmental stewardship;</w:t>
      </w:r>
    </w:p>
    <w:p w:rsidR="002038C5" w:rsidRDefault="002038C5" w:rsidP="002038C5">
      <w:pPr>
        <w:pStyle w:val="ListParagraph"/>
        <w:spacing w:line="240" w:lineRule="exact"/>
        <w:ind w:left="1440"/>
        <w:jc w:val="both"/>
        <w:rPr>
          <w:rFonts w:ascii="Arial" w:hAnsi="Arial" w:cs="Arial"/>
          <w:sz w:val="22"/>
          <w:szCs w:val="22"/>
        </w:rPr>
      </w:pPr>
    </w:p>
    <w:p w:rsidR="002038C5" w:rsidRDefault="002038C5" w:rsidP="00E95AF2">
      <w:pPr>
        <w:pStyle w:val="ListParagraph"/>
        <w:numPr>
          <w:ilvl w:val="0"/>
          <w:numId w:val="45"/>
        </w:numPr>
        <w:spacing w:line="240" w:lineRule="exact"/>
        <w:jc w:val="both"/>
        <w:rPr>
          <w:rFonts w:ascii="Arial" w:hAnsi="Arial" w:cs="Arial"/>
          <w:sz w:val="22"/>
          <w:szCs w:val="22"/>
        </w:rPr>
      </w:pPr>
      <w:r w:rsidRPr="002038C5">
        <w:rPr>
          <w:rFonts w:ascii="Arial" w:hAnsi="Arial" w:cs="Arial"/>
          <w:sz w:val="22"/>
          <w:szCs w:val="22"/>
        </w:rPr>
        <w:t>To establish and maintain corporate controls to ensure that the Company's policy is being properly implemented and maintained;</w:t>
      </w:r>
    </w:p>
    <w:p w:rsidR="002038C5" w:rsidRDefault="002038C5" w:rsidP="002038C5">
      <w:pPr>
        <w:pStyle w:val="ListParagraph"/>
        <w:rPr>
          <w:rFonts w:ascii="Arial" w:hAnsi="Arial" w:cs="Arial"/>
          <w:sz w:val="22"/>
          <w:szCs w:val="22"/>
        </w:rPr>
      </w:pPr>
    </w:p>
    <w:p w:rsidR="002038C5" w:rsidRDefault="002038C5" w:rsidP="00E95AF2">
      <w:pPr>
        <w:pStyle w:val="ListParagraph"/>
        <w:numPr>
          <w:ilvl w:val="0"/>
          <w:numId w:val="45"/>
        </w:numPr>
        <w:spacing w:line="240" w:lineRule="exact"/>
        <w:jc w:val="both"/>
        <w:rPr>
          <w:rFonts w:ascii="Arial" w:hAnsi="Arial" w:cs="Arial"/>
          <w:sz w:val="22"/>
          <w:szCs w:val="22"/>
        </w:rPr>
      </w:pPr>
      <w:r w:rsidRPr="002038C5">
        <w:rPr>
          <w:rFonts w:ascii="Arial" w:hAnsi="Arial" w:cs="Arial"/>
          <w:sz w:val="22"/>
          <w:szCs w:val="22"/>
        </w:rPr>
        <w:t>To work with government and industry to continually improve public policies and practices supportive of environmental quality, particularly with respect to the handling and transportation of sulphur and glycol;</w:t>
      </w:r>
    </w:p>
    <w:p w:rsidR="002038C5" w:rsidRDefault="002038C5" w:rsidP="002038C5">
      <w:pPr>
        <w:pStyle w:val="ListParagraph"/>
        <w:rPr>
          <w:rFonts w:ascii="Arial" w:hAnsi="Arial" w:cs="Arial"/>
          <w:sz w:val="22"/>
          <w:szCs w:val="22"/>
        </w:rPr>
      </w:pPr>
    </w:p>
    <w:p w:rsidR="002038C5" w:rsidRDefault="002038C5" w:rsidP="00E95AF2">
      <w:pPr>
        <w:pStyle w:val="ListParagraph"/>
        <w:numPr>
          <w:ilvl w:val="0"/>
          <w:numId w:val="45"/>
        </w:numPr>
        <w:spacing w:line="240" w:lineRule="exact"/>
        <w:jc w:val="both"/>
        <w:rPr>
          <w:rFonts w:ascii="Arial" w:hAnsi="Arial" w:cs="Arial"/>
          <w:sz w:val="22"/>
          <w:szCs w:val="22"/>
        </w:rPr>
      </w:pPr>
      <w:r w:rsidRPr="002038C5">
        <w:rPr>
          <w:rFonts w:ascii="Arial" w:hAnsi="Arial" w:cs="Arial"/>
          <w:sz w:val="22"/>
          <w:szCs w:val="22"/>
        </w:rPr>
        <w:t>To comply with all applicable environmental laws and regulations as well as take into consideration the environmental requirements of customers;</w:t>
      </w:r>
    </w:p>
    <w:p w:rsidR="002038C5" w:rsidRDefault="002038C5" w:rsidP="002038C5">
      <w:pPr>
        <w:pStyle w:val="ListParagraph"/>
        <w:rPr>
          <w:rFonts w:ascii="Arial" w:hAnsi="Arial" w:cs="Arial"/>
          <w:sz w:val="22"/>
          <w:szCs w:val="22"/>
        </w:rPr>
      </w:pPr>
    </w:p>
    <w:p w:rsidR="002038C5" w:rsidRDefault="002038C5" w:rsidP="00E95AF2">
      <w:pPr>
        <w:pStyle w:val="ListParagraph"/>
        <w:numPr>
          <w:ilvl w:val="0"/>
          <w:numId w:val="45"/>
        </w:numPr>
        <w:spacing w:line="240" w:lineRule="exact"/>
        <w:jc w:val="both"/>
        <w:rPr>
          <w:rFonts w:ascii="Arial" w:hAnsi="Arial" w:cs="Arial"/>
          <w:sz w:val="22"/>
          <w:szCs w:val="22"/>
        </w:rPr>
      </w:pPr>
      <w:r w:rsidRPr="002038C5">
        <w:rPr>
          <w:rFonts w:ascii="Arial" w:hAnsi="Arial" w:cs="Arial"/>
          <w:sz w:val="22"/>
          <w:szCs w:val="22"/>
        </w:rPr>
        <w:t>To operate the Company's facilities in a manner which is responsive to the needs of its workers, contractors and the community in order to achieve high standards of environmental stewardship;</w:t>
      </w:r>
    </w:p>
    <w:p w:rsidR="002038C5" w:rsidRDefault="002038C5" w:rsidP="002038C5">
      <w:pPr>
        <w:pStyle w:val="ListParagraph"/>
        <w:rPr>
          <w:rFonts w:ascii="Arial" w:hAnsi="Arial" w:cs="Arial"/>
          <w:sz w:val="22"/>
          <w:szCs w:val="22"/>
        </w:rPr>
      </w:pPr>
    </w:p>
    <w:p w:rsidR="002038C5" w:rsidRDefault="002038C5" w:rsidP="00E95AF2">
      <w:pPr>
        <w:pStyle w:val="ListParagraph"/>
        <w:numPr>
          <w:ilvl w:val="0"/>
          <w:numId w:val="45"/>
        </w:numPr>
        <w:spacing w:line="240" w:lineRule="exact"/>
        <w:jc w:val="both"/>
        <w:rPr>
          <w:rFonts w:ascii="Arial" w:hAnsi="Arial" w:cs="Arial"/>
          <w:sz w:val="22"/>
          <w:szCs w:val="22"/>
        </w:rPr>
      </w:pPr>
      <w:r w:rsidRPr="002038C5">
        <w:rPr>
          <w:rFonts w:ascii="Arial" w:hAnsi="Arial" w:cs="Arial"/>
          <w:sz w:val="22"/>
          <w:szCs w:val="22"/>
        </w:rPr>
        <w:t>To develop and implement environmental training programs, as necessary, in order to ensure that employees are aware of their responsibilities with respect to environmental protection and to increase their environmental awareness;</w:t>
      </w:r>
    </w:p>
    <w:p w:rsidR="002038C5" w:rsidRDefault="002038C5" w:rsidP="002038C5">
      <w:pPr>
        <w:pStyle w:val="ListParagraph"/>
        <w:rPr>
          <w:rFonts w:ascii="Arial" w:hAnsi="Arial" w:cs="Arial"/>
          <w:sz w:val="22"/>
          <w:szCs w:val="22"/>
        </w:rPr>
      </w:pPr>
    </w:p>
    <w:p w:rsidR="002038C5" w:rsidRDefault="002038C5" w:rsidP="00E95AF2">
      <w:pPr>
        <w:pStyle w:val="ListParagraph"/>
        <w:numPr>
          <w:ilvl w:val="0"/>
          <w:numId w:val="45"/>
        </w:numPr>
        <w:spacing w:line="240" w:lineRule="exact"/>
        <w:jc w:val="both"/>
        <w:rPr>
          <w:rFonts w:ascii="Arial" w:hAnsi="Arial" w:cs="Arial"/>
          <w:sz w:val="22"/>
          <w:szCs w:val="22"/>
        </w:rPr>
      </w:pPr>
      <w:r w:rsidRPr="002038C5">
        <w:rPr>
          <w:rFonts w:ascii="Arial" w:hAnsi="Arial" w:cs="Arial"/>
          <w:sz w:val="22"/>
          <w:szCs w:val="22"/>
        </w:rPr>
        <w:t>To require where possible PCT's shippers and contractors to incorporate all prudent measures as may be reasonably and economically necessary to reduce the potential environmental impact of sulphur, glycol and other products handled by PCT in the Port and at its facilities;</w:t>
      </w:r>
    </w:p>
    <w:p w:rsidR="002038C5" w:rsidRDefault="002038C5" w:rsidP="002038C5">
      <w:pPr>
        <w:pStyle w:val="ListParagraph"/>
        <w:rPr>
          <w:rFonts w:ascii="Arial" w:hAnsi="Arial" w:cs="Arial"/>
          <w:sz w:val="22"/>
          <w:szCs w:val="22"/>
        </w:rPr>
      </w:pPr>
    </w:p>
    <w:p w:rsidR="002038C5" w:rsidRDefault="002038C5" w:rsidP="00E95AF2">
      <w:pPr>
        <w:pStyle w:val="ListParagraph"/>
        <w:numPr>
          <w:ilvl w:val="0"/>
          <w:numId w:val="45"/>
        </w:numPr>
        <w:spacing w:line="240" w:lineRule="exact"/>
        <w:jc w:val="both"/>
        <w:rPr>
          <w:rFonts w:ascii="Arial" w:hAnsi="Arial" w:cs="Arial"/>
          <w:sz w:val="22"/>
          <w:szCs w:val="22"/>
        </w:rPr>
      </w:pPr>
      <w:r w:rsidRPr="002038C5">
        <w:rPr>
          <w:rFonts w:ascii="Arial" w:hAnsi="Arial" w:cs="Arial"/>
          <w:sz w:val="22"/>
          <w:szCs w:val="22"/>
        </w:rPr>
        <w:t>To respond immediately to emergencies to protect employees, the public and the environment;</w:t>
      </w:r>
    </w:p>
    <w:p w:rsidR="002038C5" w:rsidRDefault="002038C5" w:rsidP="002038C5">
      <w:pPr>
        <w:pStyle w:val="ListParagraph"/>
        <w:rPr>
          <w:rFonts w:ascii="Arial" w:hAnsi="Arial" w:cs="Arial"/>
          <w:sz w:val="22"/>
          <w:szCs w:val="22"/>
        </w:rPr>
      </w:pPr>
    </w:p>
    <w:p w:rsidR="002038C5" w:rsidRPr="002038C5" w:rsidRDefault="002038C5" w:rsidP="00E95AF2">
      <w:pPr>
        <w:pStyle w:val="ListParagraph"/>
        <w:numPr>
          <w:ilvl w:val="0"/>
          <w:numId w:val="45"/>
        </w:numPr>
        <w:spacing w:line="240" w:lineRule="exact"/>
        <w:jc w:val="both"/>
        <w:rPr>
          <w:rFonts w:ascii="Arial" w:hAnsi="Arial" w:cs="Arial"/>
          <w:sz w:val="22"/>
          <w:szCs w:val="22"/>
        </w:rPr>
      </w:pPr>
      <w:r w:rsidRPr="002038C5">
        <w:rPr>
          <w:rFonts w:ascii="Arial" w:hAnsi="Arial" w:cs="Arial"/>
          <w:sz w:val="22"/>
          <w:szCs w:val="22"/>
        </w:rPr>
        <w:t>To strongly encourage and where possible require all PCT's contractors to have a formal environmental policy that has as its principal objective environmental stewardship.</w:t>
      </w:r>
    </w:p>
    <w:p w:rsidR="002038C5" w:rsidRPr="005D7449" w:rsidRDefault="002038C5" w:rsidP="002038C5">
      <w:pPr>
        <w:spacing w:line="240" w:lineRule="exact"/>
        <w:ind w:left="1530" w:hanging="810"/>
        <w:jc w:val="both"/>
        <w:rPr>
          <w:rFonts w:ascii="Arial" w:hAnsi="Arial" w:cs="Arial"/>
          <w:sz w:val="22"/>
          <w:szCs w:val="22"/>
        </w:rPr>
      </w:pPr>
    </w:p>
    <w:p w:rsidR="00AB7634" w:rsidRPr="00EE4D2E" w:rsidRDefault="00AB7634">
      <w:pPr>
        <w:jc w:val="both"/>
        <w:rPr>
          <w:rFonts w:ascii="Arial" w:hAnsi="Arial"/>
          <w:sz w:val="23"/>
          <w:u w:val="single"/>
        </w:rPr>
      </w:pPr>
      <w:r w:rsidRPr="00EE4D2E">
        <w:rPr>
          <w:rFonts w:ascii="Arial" w:hAnsi="Arial"/>
          <w:sz w:val="23"/>
          <w:u w:val="single"/>
        </w:rPr>
        <w:br w:type="page"/>
      </w:r>
    </w:p>
    <w:p w:rsidR="00AB7634" w:rsidRPr="00EE4D2E" w:rsidRDefault="00AB7634">
      <w:pPr>
        <w:pStyle w:val="Heading1"/>
        <w:rPr>
          <w:sz w:val="24"/>
        </w:rPr>
      </w:pPr>
      <w:r w:rsidRPr="00EE4D2E">
        <w:rPr>
          <w:sz w:val="24"/>
        </w:rPr>
        <w:lastRenderedPageBreak/>
        <w:t>SECTION 6</w:t>
      </w:r>
    </w:p>
    <w:p w:rsidR="00AB7634" w:rsidRPr="00EE4D2E" w:rsidRDefault="00AB7634">
      <w:pPr>
        <w:rPr>
          <w:rFonts w:ascii="Arial" w:hAnsi="Arial"/>
          <w:b/>
          <w:sz w:val="23"/>
          <w:u w:val="single"/>
        </w:rPr>
      </w:pPr>
    </w:p>
    <w:p w:rsidR="00AB7634" w:rsidRPr="00EE4D2E" w:rsidRDefault="00AB7634">
      <w:pPr>
        <w:pStyle w:val="Heading2"/>
        <w:rPr>
          <w:rFonts w:ascii="Arial" w:hAnsi="Arial"/>
          <w:b/>
          <w:i/>
          <w:sz w:val="22"/>
          <w:u w:val="none"/>
        </w:rPr>
      </w:pPr>
      <w:r w:rsidRPr="00EE4D2E">
        <w:rPr>
          <w:rFonts w:ascii="Arial" w:hAnsi="Arial"/>
          <w:b/>
          <w:i/>
          <w:sz w:val="22"/>
          <w:u w:val="none"/>
        </w:rPr>
        <w:t xml:space="preserve">6.0 - DRUGS &amp; ALCOHOL </w:t>
      </w:r>
    </w:p>
    <w:p w:rsidR="00AB7634" w:rsidRPr="00EE4D2E" w:rsidRDefault="00AB7634">
      <w:pPr>
        <w:rPr>
          <w:rFonts w:ascii="Arial" w:hAnsi="Arial"/>
          <w:b/>
          <w:sz w:val="22"/>
        </w:rPr>
      </w:pPr>
    </w:p>
    <w:p w:rsidR="00AB7634" w:rsidRPr="00EE4D2E" w:rsidRDefault="00AB7634">
      <w:pPr>
        <w:rPr>
          <w:rFonts w:ascii="Arial" w:hAnsi="Arial"/>
          <w:b/>
          <w:sz w:val="22"/>
        </w:rPr>
      </w:pPr>
      <w:r w:rsidRPr="00EE4D2E">
        <w:rPr>
          <w:rFonts w:ascii="Arial" w:hAnsi="Arial"/>
          <w:b/>
          <w:sz w:val="22"/>
        </w:rPr>
        <w:t xml:space="preserve">PCT IS A ZERO TOLERANCE WORKSITE! </w:t>
      </w:r>
    </w:p>
    <w:p w:rsidR="00AB7634" w:rsidRPr="00EE4D2E" w:rsidRDefault="00AB7634">
      <w:pPr>
        <w:rPr>
          <w:rFonts w:ascii="Arial" w:hAnsi="Arial"/>
          <w:sz w:val="22"/>
        </w:rPr>
      </w:pPr>
    </w:p>
    <w:p w:rsidR="00AB7634" w:rsidRPr="00EE4D2E" w:rsidRDefault="00AB7634" w:rsidP="00E95AF2">
      <w:pPr>
        <w:pStyle w:val="BodyText3"/>
        <w:numPr>
          <w:ilvl w:val="0"/>
          <w:numId w:val="31"/>
        </w:numPr>
        <w:jc w:val="both"/>
        <w:rPr>
          <w:sz w:val="22"/>
        </w:rPr>
      </w:pPr>
      <w:r w:rsidRPr="00EE4D2E">
        <w:rPr>
          <w:sz w:val="22"/>
        </w:rPr>
        <w:t>No contractor shall report for work or, if already at work, continue working while under the influence of Drugs or Alcohol.</w:t>
      </w:r>
    </w:p>
    <w:p w:rsidR="00AB7634" w:rsidRPr="00EE4D2E" w:rsidRDefault="00AB7634">
      <w:pPr>
        <w:jc w:val="both"/>
        <w:rPr>
          <w:rFonts w:ascii="Arial" w:hAnsi="Arial"/>
          <w:sz w:val="22"/>
        </w:rPr>
      </w:pPr>
    </w:p>
    <w:p w:rsidR="00AB7634" w:rsidRPr="00EE4D2E" w:rsidRDefault="00AB7634" w:rsidP="00E95AF2">
      <w:pPr>
        <w:numPr>
          <w:ilvl w:val="0"/>
          <w:numId w:val="31"/>
        </w:numPr>
        <w:jc w:val="both"/>
        <w:rPr>
          <w:rFonts w:ascii="Arial" w:hAnsi="Arial"/>
          <w:sz w:val="22"/>
        </w:rPr>
      </w:pPr>
      <w:r w:rsidRPr="00EE4D2E">
        <w:rPr>
          <w:rFonts w:ascii="Arial" w:hAnsi="Arial"/>
          <w:sz w:val="22"/>
        </w:rPr>
        <w:t>No contractor shall sell, consume, distribute, possess or be under the influence of any Drugs or Alcohol on PCT premises.</w:t>
      </w:r>
    </w:p>
    <w:p w:rsidR="00AB7634" w:rsidRPr="00EE4D2E" w:rsidRDefault="00AB7634">
      <w:pPr>
        <w:ind w:left="720"/>
        <w:rPr>
          <w:rFonts w:ascii="Arial" w:hAnsi="Arial"/>
          <w:sz w:val="23"/>
        </w:rPr>
      </w:pPr>
    </w:p>
    <w:p w:rsidR="00AB7634" w:rsidRPr="00EE4D2E" w:rsidRDefault="00AB7634" w:rsidP="00E95AF2">
      <w:pPr>
        <w:numPr>
          <w:ilvl w:val="0"/>
          <w:numId w:val="31"/>
        </w:numPr>
        <w:jc w:val="both"/>
        <w:rPr>
          <w:rFonts w:ascii="Arial" w:hAnsi="Arial"/>
          <w:sz w:val="22"/>
        </w:rPr>
      </w:pPr>
      <w:r w:rsidRPr="00EE4D2E">
        <w:rPr>
          <w:rFonts w:ascii="Arial" w:hAnsi="Arial"/>
          <w:sz w:val="22"/>
        </w:rPr>
        <w:t xml:space="preserve">No contractor shall release control of a facility, machinery, equipment or vehicle to anyone where there is a reason to believe that the other person is under the influence of Drugs or Alcohol. Contractors should take appropriate action to ensure safety is not jeopardized and immediately inform the PCT Contact Person. </w:t>
      </w:r>
    </w:p>
    <w:p w:rsidR="00AB7634" w:rsidRPr="00EE4D2E" w:rsidRDefault="00AB7634" w:rsidP="00ED33DA">
      <w:pPr>
        <w:rPr>
          <w:sz w:val="24"/>
        </w:rPr>
      </w:pPr>
      <w:bookmarkStart w:id="2" w:name="_Toc391705223"/>
      <w:r w:rsidRPr="00EE4D2E">
        <w:br w:type="page"/>
      </w:r>
      <w:r w:rsidRPr="00EE4D2E">
        <w:rPr>
          <w:sz w:val="24"/>
        </w:rPr>
        <w:lastRenderedPageBreak/>
        <w:t xml:space="preserve">SECTION 7 </w:t>
      </w:r>
    </w:p>
    <w:p w:rsidR="00AB7634" w:rsidRPr="00EE4D2E" w:rsidRDefault="00AB7634"/>
    <w:p w:rsidR="00AB7634" w:rsidRPr="00EE4D2E" w:rsidRDefault="00AB7634">
      <w:pPr>
        <w:pStyle w:val="Heading2"/>
        <w:rPr>
          <w:rFonts w:ascii="Arial" w:hAnsi="Arial"/>
          <w:b/>
          <w:i/>
          <w:sz w:val="22"/>
          <w:u w:val="none"/>
        </w:rPr>
      </w:pPr>
      <w:r w:rsidRPr="00EE4D2E">
        <w:rPr>
          <w:rFonts w:ascii="Arial" w:hAnsi="Arial"/>
          <w:b/>
          <w:i/>
          <w:sz w:val="22"/>
          <w:u w:val="none"/>
        </w:rPr>
        <w:t xml:space="preserve">7.1 - TANK FARM SAFETY </w:t>
      </w:r>
      <w:bookmarkEnd w:id="2"/>
    </w:p>
    <w:p w:rsidR="00AB7634" w:rsidRPr="00EE4D2E" w:rsidRDefault="00AB7634"/>
    <w:p w:rsidR="00AB7634" w:rsidRPr="00EE4D2E" w:rsidRDefault="00AB7634">
      <w:pPr>
        <w:pStyle w:val="BodyText2"/>
        <w:rPr>
          <w:b/>
        </w:rPr>
      </w:pPr>
      <w:r w:rsidRPr="00EE4D2E">
        <w:t xml:space="preserve">Because of the unique hazards associated with the Tank Farm area, extra safety precautions are required. Listed below are the additional safety rules to be followed in the Tank Farm. </w:t>
      </w:r>
    </w:p>
    <w:p w:rsidR="00AB7634" w:rsidRPr="00EE4D2E" w:rsidRDefault="00AB7634">
      <w:pPr>
        <w:jc w:val="both"/>
        <w:rPr>
          <w:rFonts w:ascii="Arial" w:hAnsi="Arial"/>
          <w:b/>
          <w:sz w:val="22"/>
        </w:rPr>
      </w:pPr>
    </w:p>
    <w:p w:rsidR="00AB7634" w:rsidRPr="00EE4D2E" w:rsidRDefault="00AB7634" w:rsidP="00E95AF2">
      <w:pPr>
        <w:numPr>
          <w:ilvl w:val="0"/>
          <w:numId w:val="32"/>
        </w:numPr>
        <w:rPr>
          <w:rFonts w:ascii="Arial" w:hAnsi="Arial"/>
          <w:sz w:val="22"/>
        </w:rPr>
      </w:pPr>
      <w:r w:rsidRPr="00EE4D2E">
        <w:rPr>
          <w:rFonts w:ascii="Arial" w:hAnsi="Arial"/>
          <w:sz w:val="22"/>
        </w:rPr>
        <w:t>TANK FARM ACCESS</w:t>
      </w:r>
    </w:p>
    <w:p w:rsidR="00AB7634" w:rsidRPr="00EE4D2E" w:rsidRDefault="00AB7634">
      <w:pPr>
        <w:rPr>
          <w:rFonts w:ascii="Arial" w:hAnsi="Arial"/>
          <w:sz w:val="23"/>
        </w:rPr>
      </w:pPr>
    </w:p>
    <w:p w:rsidR="00AB7634" w:rsidRPr="00EE4D2E" w:rsidRDefault="00AB7634">
      <w:pPr>
        <w:ind w:left="576"/>
        <w:jc w:val="both"/>
        <w:rPr>
          <w:rFonts w:ascii="Arial" w:hAnsi="Arial"/>
          <w:sz w:val="22"/>
        </w:rPr>
      </w:pPr>
      <w:r w:rsidRPr="00EE4D2E">
        <w:rPr>
          <w:rFonts w:ascii="Arial" w:hAnsi="Arial"/>
          <w:sz w:val="22"/>
        </w:rPr>
        <w:t>The Tank Farm compound is a restricted area. All Tank Farm Visitors/Contractors Suppliers must report to the Tank Farm Foreman at 604.931.9212 prior to entry or arrange access through the PCT Contact Person.</w:t>
      </w:r>
    </w:p>
    <w:p w:rsidR="00AB7634" w:rsidRPr="00EE4D2E" w:rsidRDefault="00AB7634">
      <w:pPr>
        <w:rPr>
          <w:rFonts w:ascii="Arial" w:hAnsi="Arial"/>
          <w:sz w:val="22"/>
        </w:rPr>
      </w:pPr>
    </w:p>
    <w:p w:rsidR="00AB7634" w:rsidRPr="00EE4D2E" w:rsidRDefault="00AB7634" w:rsidP="00E95AF2">
      <w:pPr>
        <w:numPr>
          <w:ilvl w:val="0"/>
          <w:numId w:val="32"/>
        </w:numPr>
        <w:rPr>
          <w:rFonts w:ascii="Arial" w:hAnsi="Arial"/>
          <w:sz w:val="22"/>
        </w:rPr>
      </w:pPr>
      <w:r w:rsidRPr="00EE4D2E">
        <w:rPr>
          <w:rFonts w:ascii="Arial" w:hAnsi="Arial"/>
          <w:sz w:val="22"/>
        </w:rPr>
        <w:t>SMOKING</w:t>
      </w:r>
    </w:p>
    <w:p w:rsidR="00AB7634" w:rsidRPr="00EE4D2E" w:rsidRDefault="00AB7634">
      <w:pPr>
        <w:rPr>
          <w:rFonts w:ascii="Arial" w:hAnsi="Arial"/>
          <w:b/>
          <w:sz w:val="22"/>
        </w:rPr>
      </w:pPr>
    </w:p>
    <w:p w:rsidR="00AB7634" w:rsidRPr="00EE4D2E" w:rsidRDefault="00AB7634">
      <w:pPr>
        <w:pStyle w:val="BodyText2"/>
        <w:ind w:left="576"/>
      </w:pPr>
      <w:r w:rsidRPr="00EE4D2E">
        <w:t>Smoking and the use of matches and lighters is prohibited within the Tank Farm compound and liquid loading area (berth #1)</w:t>
      </w:r>
    </w:p>
    <w:p w:rsidR="00AB7634" w:rsidRPr="00EE4D2E" w:rsidRDefault="00AB7634">
      <w:pPr>
        <w:rPr>
          <w:b/>
        </w:rPr>
      </w:pPr>
    </w:p>
    <w:p w:rsidR="00AB7634" w:rsidRPr="00EE4D2E" w:rsidRDefault="00AB7634" w:rsidP="00E95AF2">
      <w:pPr>
        <w:numPr>
          <w:ilvl w:val="0"/>
          <w:numId w:val="32"/>
        </w:numPr>
        <w:tabs>
          <w:tab w:val="left" w:pos="-1170"/>
        </w:tabs>
        <w:ind w:right="-180"/>
        <w:rPr>
          <w:rFonts w:ascii="Arial" w:hAnsi="Arial"/>
          <w:sz w:val="22"/>
        </w:rPr>
      </w:pPr>
      <w:r w:rsidRPr="00EE4D2E">
        <w:rPr>
          <w:rFonts w:ascii="Arial" w:hAnsi="Arial"/>
          <w:sz w:val="22"/>
        </w:rPr>
        <w:t>FOOD &amp; MEALS</w:t>
      </w:r>
    </w:p>
    <w:p w:rsidR="00AB7634" w:rsidRPr="00EE4D2E" w:rsidRDefault="00AB7634">
      <w:pPr>
        <w:ind w:right="-180" w:hanging="11"/>
        <w:rPr>
          <w:rFonts w:ascii="Arial" w:hAnsi="Arial"/>
          <w:sz w:val="16"/>
        </w:rPr>
      </w:pPr>
    </w:p>
    <w:p w:rsidR="00AB7634" w:rsidRPr="00EE4D2E" w:rsidRDefault="00AB7634">
      <w:pPr>
        <w:pStyle w:val="BlockText"/>
        <w:ind w:left="587"/>
        <w:jc w:val="both"/>
      </w:pPr>
      <w:r w:rsidRPr="00EE4D2E">
        <w:tab/>
        <w:t xml:space="preserve">No meals or food are allowed in the operating areas of the bulk liquid plant, other than </w:t>
      </w:r>
      <w:r w:rsidRPr="00EE4D2E">
        <w:tab/>
        <w:t>in the lunchroom or offices.</w:t>
      </w:r>
    </w:p>
    <w:p w:rsidR="00AB7634" w:rsidRPr="00EE4D2E" w:rsidRDefault="00AB7634">
      <w:pPr>
        <w:rPr>
          <w:b/>
          <w:sz w:val="16"/>
        </w:rPr>
      </w:pPr>
    </w:p>
    <w:p w:rsidR="00AB7634" w:rsidRPr="00EE4D2E" w:rsidRDefault="00AB7634" w:rsidP="00E95AF2">
      <w:pPr>
        <w:numPr>
          <w:ilvl w:val="0"/>
          <w:numId w:val="32"/>
        </w:numPr>
        <w:rPr>
          <w:rFonts w:ascii="Arial" w:hAnsi="Arial"/>
          <w:sz w:val="22"/>
        </w:rPr>
      </w:pPr>
      <w:r w:rsidRPr="00EE4D2E">
        <w:rPr>
          <w:rFonts w:ascii="Arial" w:hAnsi="Arial"/>
          <w:sz w:val="22"/>
        </w:rPr>
        <w:t>SAFE WORK PERMIT</w:t>
      </w:r>
    </w:p>
    <w:p w:rsidR="00AB7634" w:rsidRPr="00EE4D2E" w:rsidRDefault="00AB7634">
      <w:pPr>
        <w:rPr>
          <w:rFonts w:ascii="Arial" w:hAnsi="Arial"/>
          <w:b/>
          <w:sz w:val="16"/>
        </w:rPr>
      </w:pPr>
    </w:p>
    <w:p w:rsidR="00AB7634" w:rsidRPr="00EE4D2E" w:rsidRDefault="00AB7634">
      <w:pPr>
        <w:ind w:left="576"/>
        <w:jc w:val="both"/>
        <w:rPr>
          <w:rFonts w:ascii="Arial" w:hAnsi="Arial"/>
          <w:b/>
          <w:sz w:val="22"/>
        </w:rPr>
      </w:pPr>
      <w:r w:rsidRPr="00EE4D2E">
        <w:rPr>
          <w:rFonts w:ascii="Arial" w:hAnsi="Arial"/>
          <w:sz w:val="22"/>
        </w:rPr>
        <w:t xml:space="preserve">A Safe Work Permit is required for </w:t>
      </w:r>
      <w:r w:rsidRPr="00EE4D2E">
        <w:rPr>
          <w:rFonts w:ascii="Arial" w:hAnsi="Arial"/>
          <w:b/>
          <w:sz w:val="22"/>
          <w:u w:val="single"/>
        </w:rPr>
        <w:t>ALL</w:t>
      </w:r>
      <w:r w:rsidRPr="00EE4D2E">
        <w:rPr>
          <w:rFonts w:ascii="Arial" w:hAnsi="Arial"/>
          <w:sz w:val="22"/>
        </w:rPr>
        <w:t xml:space="preserve"> work in designated liquids handling areas. Prior to commencing any work or inspections in the liquids handling areas, the Contractor must arrange with the PCT Contact Person the issue of the necessary permit. A new permit must be initiated for each job. Contractors working under a reissued permit must review the status to ensure conditions have not changed and sign under part B. For all Hot Work in the Tank Farm section D must be completed in full.</w:t>
      </w:r>
    </w:p>
    <w:p w:rsidR="00AB7634" w:rsidRPr="00EE4D2E" w:rsidRDefault="00AB7634">
      <w:pPr>
        <w:rPr>
          <w:b/>
          <w:sz w:val="16"/>
        </w:rPr>
      </w:pPr>
    </w:p>
    <w:p w:rsidR="00AB7634" w:rsidRPr="00EE4D2E" w:rsidRDefault="00AB7634" w:rsidP="00E95AF2">
      <w:pPr>
        <w:numPr>
          <w:ilvl w:val="0"/>
          <w:numId w:val="32"/>
        </w:numPr>
        <w:tabs>
          <w:tab w:val="left" w:pos="-1170"/>
        </w:tabs>
        <w:ind w:right="-180"/>
        <w:rPr>
          <w:rFonts w:ascii="Arial" w:hAnsi="Arial"/>
          <w:sz w:val="22"/>
        </w:rPr>
      </w:pPr>
      <w:r w:rsidRPr="00EE4D2E">
        <w:rPr>
          <w:rFonts w:ascii="Arial" w:hAnsi="Arial"/>
          <w:sz w:val="22"/>
        </w:rPr>
        <w:t>CONFINED SPACE ENTRY</w:t>
      </w:r>
    </w:p>
    <w:p w:rsidR="00AB7634" w:rsidRPr="00EE4D2E" w:rsidRDefault="00AB7634">
      <w:pPr>
        <w:ind w:left="720" w:right="-180" w:hanging="720"/>
        <w:rPr>
          <w:rFonts w:ascii="Arial" w:hAnsi="Arial"/>
          <w:sz w:val="16"/>
        </w:rPr>
      </w:pPr>
    </w:p>
    <w:p w:rsidR="00AB7634" w:rsidRPr="00EE4D2E" w:rsidRDefault="00AB7634">
      <w:pPr>
        <w:pStyle w:val="BlockText"/>
        <w:ind w:left="587"/>
        <w:jc w:val="both"/>
      </w:pPr>
      <w:r w:rsidRPr="00EE4D2E">
        <w:tab/>
        <w:t>Entry into vessels, equipment or any confined space is forbidden except by authorized and trained personnel and a properly completed “Safe Work Permit”.</w:t>
      </w:r>
    </w:p>
    <w:p w:rsidR="00AB7634" w:rsidRPr="00EE4D2E" w:rsidRDefault="00AB7634">
      <w:pPr>
        <w:rPr>
          <w:b/>
          <w:sz w:val="16"/>
        </w:rPr>
      </w:pPr>
    </w:p>
    <w:p w:rsidR="00AB7634" w:rsidRPr="00EE4D2E" w:rsidRDefault="00AB7634" w:rsidP="00E95AF2">
      <w:pPr>
        <w:numPr>
          <w:ilvl w:val="0"/>
          <w:numId w:val="32"/>
        </w:numPr>
        <w:rPr>
          <w:rFonts w:ascii="Arial" w:hAnsi="Arial"/>
          <w:sz w:val="22"/>
        </w:rPr>
      </w:pPr>
      <w:r w:rsidRPr="00EE4D2E">
        <w:rPr>
          <w:rFonts w:ascii="Arial" w:hAnsi="Arial"/>
          <w:sz w:val="22"/>
        </w:rPr>
        <w:t>TANK FARM PERSONAL PROTECTIVE EQUIPMENT</w:t>
      </w:r>
    </w:p>
    <w:p w:rsidR="00AB7634" w:rsidRPr="00EE4D2E" w:rsidRDefault="00AB7634">
      <w:pPr>
        <w:rPr>
          <w:b/>
          <w:sz w:val="22"/>
        </w:rPr>
      </w:pPr>
    </w:p>
    <w:p w:rsidR="00AB7634" w:rsidRPr="00EE4D2E" w:rsidRDefault="00AB7634" w:rsidP="00E95AF2">
      <w:pPr>
        <w:numPr>
          <w:ilvl w:val="0"/>
          <w:numId w:val="33"/>
        </w:numPr>
        <w:tabs>
          <w:tab w:val="clear" w:pos="576"/>
          <w:tab w:val="num" w:pos="1152"/>
        </w:tabs>
        <w:ind w:left="1152"/>
        <w:rPr>
          <w:sz w:val="22"/>
        </w:rPr>
      </w:pPr>
      <w:r w:rsidRPr="00EE4D2E">
        <w:rPr>
          <w:rFonts w:ascii="Arial" w:hAnsi="Arial"/>
          <w:sz w:val="22"/>
        </w:rPr>
        <w:t>RESPIRATORS</w:t>
      </w:r>
    </w:p>
    <w:p w:rsidR="00AB7634" w:rsidRPr="00EE4D2E" w:rsidRDefault="00AB7634">
      <w:pPr>
        <w:rPr>
          <w:sz w:val="22"/>
        </w:rPr>
      </w:pPr>
    </w:p>
    <w:p w:rsidR="00AB7634" w:rsidRPr="00EE4D2E" w:rsidRDefault="00AB7634">
      <w:pPr>
        <w:ind w:left="1152" w:right="-180"/>
        <w:jc w:val="both"/>
        <w:rPr>
          <w:rFonts w:ascii="Arial" w:hAnsi="Arial"/>
          <w:b/>
          <w:sz w:val="22"/>
        </w:rPr>
      </w:pPr>
      <w:r w:rsidRPr="00EE4D2E">
        <w:rPr>
          <w:rFonts w:ascii="Arial" w:hAnsi="Arial"/>
          <w:sz w:val="22"/>
        </w:rPr>
        <w:t>Contractors who may be required to wear respirators or fresh air breathing apparatus must be clean shaven when at work.</w:t>
      </w:r>
    </w:p>
    <w:p w:rsidR="00AB7634" w:rsidRPr="00EE4D2E" w:rsidRDefault="00AB7634">
      <w:pPr>
        <w:tabs>
          <w:tab w:val="left" w:pos="-1170"/>
        </w:tabs>
        <w:ind w:right="-180"/>
        <w:rPr>
          <w:rFonts w:ascii="Arial" w:hAnsi="Arial"/>
          <w:b/>
          <w:sz w:val="22"/>
        </w:rPr>
      </w:pPr>
    </w:p>
    <w:p w:rsidR="00AB7634" w:rsidRPr="00EE4D2E" w:rsidRDefault="00AB7634" w:rsidP="00E95AF2">
      <w:pPr>
        <w:numPr>
          <w:ilvl w:val="0"/>
          <w:numId w:val="33"/>
        </w:numPr>
        <w:tabs>
          <w:tab w:val="clear" w:pos="576"/>
          <w:tab w:val="left" w:pos="-1170"/>
          <w:tab w:val="num" w:pos="1152"/>
        </w:tabs>
        <w:ind w:left="1152" w:right="-180"/>
        <w:rPr>
          <w:rFonts w:ascii="Arial" w:hAnsi="Arial"/>
          <w:sz w:val="22"/>
        </w:rPr>
      </w:pPr>
      <w:r w:rsidRPr="00EE4D2E">
        <w:rPr>
          <w:rFonts w:ascii="Arial" w:hAnsi="Arial"/>
          <w:sz w:val="22"/>
        </w:rPr>
        <w:t>EYE PROTECTION</w:t>
      </w:r>
    </w:p>
    <w:p w:rsidR="00AB7634" w:rsidRPr="00EE4D2E" w:rsidRDefault="00AB7634">
      <w:pPr>
        <w:ind w:left="720" w:right="-180" w:hanging="720"/>
        <w:rPr>
          <w:rFonts w:ascii="Arial" w:hAnsi="Arial"/>
          <w:sz w:val="16"/>
        </w:rPr>
      </w:pPr>
    </w:p>
    <w:p w:rsidR="00AB7634" w:rsidRPr="00EE4D2E" w:rsidRDefault="00AB7634" w:rsidP="007E677F">
      <w:pPr>
        <w:ind w:left="1163" w:right="-180" w:hanging="11"/>
        <w:jc w:val="both"/>
        <w:rPr>
          <w:rFonts w:ascii="Arial" w:hAnsi="Arial"/>
          <w:sz w:val="22"/>
        </w:rPr>
      </w:pPr>
      <w:r w:rsidRPr="00EE4D2E">
        <w:rPr>
          <w:rFonts w:ascii="Arial" w:hAnsi="Arial"/>
          <w:sz w:val="22"/>
        </w:rPr>
        <w:tab/>
        <w:t>CSA approved protective chemical mono-goggles must be worn when working on equipment or pipelines, or when grinding, welding, cutting, chipping steel or concrete and when working in dusty areas.</w:t>
      </w:r>
    </w:p>
    <w:p w:rsidR="00AB7634" w:rsidRPr="00EE4D2E" w:rsidRDefault="00AB7634" w:rsidP="00E95AF2">
      <w:pPr>
        <w:numPr>
          <w:ilvl w:val="0"/>
          <w:numId w:val="33"/>
        </w:numPr>
        <w:tabs>
          <w:tab w:val="clear" w:pos="576"/>
          <w:tab w:val="left" w:pos="-1170"/>
          <w:tab w:val="num" w:pos="1152"/>
        </w:tabs>
        <w:ind w:left="1152" w:right="-180"/>
        <w:rPr>
          <w:rFonts w:ascii="Arial" w:hAnsi="Arial"/>
          <w:sz w:val="22"/>
        </w:rPr>
      </w:pPr>
      <w:r w:rsidRPr="00EE4D2E">
        <w:rPr>
          <w:rFonts w:ascii="Arial" w:hAnsi="Arial"/>
          <w:sz w:val="22"/>
        </w:rPr>
        <w:t>CLOTHING</w:t>
      </w:r>
    </w:p>
    <w:p w:rsidR="00AB7634" w:rsidRPr="00EE4D2E" w:rsidRDefault="00AB7634">
      <w:pPr>
        <w:ind w:left="720" w:right="-180" w:hanging="720"/>
        <w:rPr>
          <w:rFonts w:ascii="Arial" w:hAnsi="Arial"/>
          <w:b/>
          <w:sz w:val="22"/>
        </w:rPr>
      </w:pPr>
    </w:p>
    <w:p w:rsidR="00AB7634" w:rsidRPr="00EE4D2E" w:rsidRDefault="00AB7634">
      <w:pPr>
        <w:ind w:left="1163" w:hanging="11"/>
        <w:jc w:val="both"/>
        <w:rPr>
          <w:rFonts w:ascii="Arial" w:hAnsi="Arial"/>
          <w:sz w:val="22"/>
        </w:rPr>
      </w:pPr>
      <w:r w:rsidRPr="00EE4D2E">
        <w:rPr>
          <w:rFonts w:ascii="Arial" w:hAnsi="Arial"/>
          <w:sz w:val="22"/>
        </w:rPr>
        <w:tab/>
        <w:t>Appropriate protective clothing and footwear must be worn when working with any chemicals or hazardous substances. (Check MSDS sheet or with your PCT Contact Person if unsure.)</w:t>
      </w:r>
    </w:p>
    <w:p w:rsidR="00AB7634" w:rsidRPr="00EE4D2E" w:rsidRDefault="00AB7634">
      <w:pPr>
        <w:ind w:right="-180" w:hanging="11"/>
        <w:rPr>
          <w:rFonts w:ascii="Arial" w:hAnsi="Arial"/>
          <w:sz w:val="16"/>
        </w:rPr>
        <w:sectPr w:rsidR="00AB7634" w:rsidRPr="00EE4D2E">
          <w:footnotePr>
            <w:pos w:val="sectEnd"/>
          </w:footnotePr>
          <w:endnotePr>
            <w:numFmt w:val="decimal"/>
            <w:numStart w:val="0"/>
          </w:endnotePr>
          <w:pgSz w:w="12240" w:h="15840" w:code="1"/>
          <w:pgMar w:top="1440" w:right="1440" w:bottom="1008" w:left="1440" w:header="720" w:footer="720" w:gutter="0"/>
          <w:pgNumType w:start="1"/>
          <w:cols w:space="720"/>
        </w:sectPr>
      </w:pPr>
      <w:r w:rsidRPr="00EE4D2E">
        <w:rPr>
          <w:rFonts w:ascii="Arial" w:hAnsi="Arial"/>
          <w:sz w:val="16"/>
        </w:rPr>
        <w:t xml:space="preserve"> </w:t>
      </w:r>
    </w:p>
    <w:p w:rsidR="00AB7634" w:rsidRPr="00EE4D2E" w:rsidRDefault="00246988">
      <w:pPr>
        <w:tabs>
          <w:tab w:val="left" w:pos="2160"/>
        </w:tabs>
        <w:jc w:val="center"/>
        <w:outlineLvl w:val="0"/>
        <w:rPr>
          <w:rFonts w:ascii="Arial" w:hAnsi="Arial"/>
          <w:sz w:val="28"/>
        </w:rPr>
      </w:pPr>
      <w:r>
        <w:rPr>
          <w:noProof/>
          <w:sz w:val="28"/>
        </w:rPr>
        <w:lastRenderedPageBreak/>
        <w:drawing>
          <wp:anchor distT="0" distB="0" distL="114300" distR="114300" simplePos="0" relativeHeight="251656192" behindDoc="0" locked="0" layoutInCell="0" allowOverlap="1">
            <wp:simplePos x="0" y="0"/>
            <wp:positionH relativeFrom="column">
              <wp:posOffset>182880</wp:posOffset>
            </wp:positionH>
            <wp:positionV relativeFrom="paragraph">
              <wp:posOffset>0</wp:posOffset>
            </wp:positionV>
            <wp:extent cx="446405" cy="4572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46405" cy="457200"/>
                    </a:xfrm>
                    <a:prstGeom prst="rect">
                      <a:avLst/>
                    </a:prstGeom>
                    <a:noFill/>
                  </pic:spPr>
                </pic:pic>
              </a:graphicData>
            </a:graphic>
          </wp:anchor>
        </w:drawing>
      </w:r>
      <w:r w:rsidR="00AB7634" w:rsidRPr="00EE4D2E">
        <w:rPr>
          <w:rFonts w:ascii="Arial" w:hAnsi="Arial"/>
          <w:sz w:val="28"/>
        </w:rPr>
        <w:t>Pacific Coast Terminals Co. Ltd.</w:t>
      </w:r>
    </w:p>
    <w:p w:rsidR="00AB7634" w:rsidRPr="00EE4D2E" w:rsidRDefault="00AB7634">
      <w:pPr>
        <w:pStyle w:val="Caption"/>
        <w:tabs>
          <w:tab w:val="left" w:pos="1620"/>
        </w:tabs>
        <w:jc w:val="center"/>
        <w:outlineLvl w:val="0"/>
        <w:rPr>
          <w:sz w:val="28"/>
        </w:rPr>
      </w:pPr>
      <w:r w:rsidRPr="00EE4D2E">
        <w:rPr>
          <w:sz w:val="28"/>
        </w:rPr>
        <w:t>CONTRACTOR LOCK-OUT</w:t>
      </w:r>
    </w:p>
    <w:p w:rsidR="00AB7634" w:rsidRPr="00EE4D2E" w:rsidRDefault="00AB7634">
      <w:pPr>
        <w:pStyle w:val="Caption"/>
        <w:tabs>
          <w:tab w:val="left" w:pos="1620"/>
        </w:tabs>
        <w:jc w:val="center"/>
        <w:outlineLvl w:val="0"/>
        <w:rPr>
          <w:sz w:val="28"/>
        </w:rPr>
      </w:pPr>
      <w:r w:rsidRPr="00EE4D2E">
        <w:rPr>
          <w:sz w:val="28"/>
        </w:rPr>
        <w:t>KEY RETURN &amp; PICK-UP FORM</w:t>
      </w:r>
    </w:p>
    <w:p w:rsidR="00AB7634" w:rsidRPr="00EE4D2E" w:rsidRDefault="00AB7634">
      <w:pPr>
        <w:tabs>
          <w:tab w:val="left" w:pos="3150"/>
        </w:tabs>
        <w:rPr>
          <w:sz w:val="16"/>
        </w:rPr>
      </w:pPr>
    </w:p>
    <w:p w:rsidR="00AB7634" w:rsidRPr="00EE4D2E" w:rsidRDefault="00AB7634">
      <w:pPr>
        <w:tabs>
          <w:tab w:val="left" w:pos="3150"/>
        </w:tabs>
        <w:rPr>
          <w:sz w:val="16"/>
        </w:rPr>
      </w:pPr>
    </w:p>
    <w:tbl>
      <w:tblPr>
        <w:tblW w:w="0" w:type="auto"/>
        <w:tblInd w:w="37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260"/>
      </w:tblGrid>
      <w:tr w:rsidR="00AB7634" w:rsidRPr="00EE4D2E">
        <w:trPr>
          <w:trHeight w:val="640"/>
        </w:trPr>
        <w:tc>
          <w:tcPr>
            <w:tcW w:w="10260" w:type="dxa"/>
          </w:tcPr>
          <w:p w:rsidR="00AB7634" w:rsidRPr="00EE4D2E" w:rsidRDefault="00AB7634">
            <w:pPr>
              <w:pStyle w:val="BodyTextIndent"/>
              <w:spacing w:before="120"/>
              <w:ind w:left="634" w:hanging="634"/>
              <w:rPr>
                <w:rFonts w:ascii="Arial" w:hAnsi="Arial"/>
                <w:sz w:val="18"/>
              </w:rPr>
            </w:pPr>
            <w:bookmarkStart w:id="3" w:name="Text13"/>
            <w:bookmarkStart w:id="4" w:name="Text17"/>
            <w:bookmarkStart w:id="5" w:name="Text9"/>
            <w:r w:rsidRPr="00EE4D2E">
              <w:rPr>
                <w:rFonts w:ascii="Arial" w:hAnsi="Arial"/>
                <w:sz w:val="18"/>
              </w:rPr>
              <w:t>Note:</w:t>
            </w:r>
            <w:r w:rsidRPr="00EE4D2E">
              <w:rPr>
                <w:rFonts w:ascii="Arial" w:hAnsi="Arial"/>
                <w:sz w:val="18"/>
              </w:rPr>
              <w:tab/>
              <w:t>This form must be completed by Contract workers for any lock-out job that finishes on a shift that does not allow them to remove their locks in conjunction with PCT personnel.</w:t>
            </w:r>
          </w:p>
          <w:p w:rsidR="00AB7634" w:rsidRPr="00EE4D2E" w:rsidRDefault="00AB7634">
            <w:pPr>
              <w:pStyle w:val="BodyTextIndent"/>
              <w:spacing w:before="120"/>
              <w:ind w:left="634" w:hanging="4"/>
              <w:rPr>
                <w:rFonts w:ascii="Arial" w:hAnsi="Arial"/>
                <w:sz w:val="18"/>
              </w:rPr>
            </w:pPr>
            <w:r w:rsidRPr="00EE4D2E">
              <w:rPr>
                <w:rFonts w:ascii="Arial" w:hAnsi="Arial"/>
                <w:sz w:val="18"/>
              </w:rPr>
              <w:t>Foremen and electricians removing locks must complete MCC electrical lockout books.</w:t>
            </w:r>
          </w:p>
          <w:bookmarkEnd w:id="3"/>
          <w:bookmarkEnd w:id="4"/>
          <w:bookmarkEnd w:id="5"/>
          <w:p w:rsidR="00AB7634" w:rsidRPr="00EE4D2E" w:rsidRDefault="00AB7634">
            <w:pPr>
              <w:spacing w:before="120" w:after="120"/>
              <w:ind w:left="634"/>
              <w:rPr>
                <w:b/>
              </w:rPr>
            </w:pPr>
            <w:r w:rsidRPr="00EE4D2E">
              <w:rPr>
                <w:rFonts w:ascii="Arial" w:hAnsi="Arial"/>
                <w:b/>
                <w:sz w:val="18"/>
              </w:rPr>
              <w:t>This form must be retained by security until both sections A &amp; B have been completed.</w:t>
            </w:r>
          </w:p>
        </w:tc>
      </w:tr>
    </w:tbl>
    <w:p w:rsidR="00AB7634" w:rsidRPr="00EE4D2E" w:rsidRDefault="00AB7634">
      <w:pPr>
        <w:pStyle w:val="Heading6"/>
        <w:jc w:val="left"/>
      </w:pPr>
    </w:p>
    <w:p w:rsidR="00AB7634" w:rsidRPr="00EE4D2E" w:rsidRDefault="00AB7634">
      <w:pPr>
        <w:pStyle w:val="Heading6"/>
        <w:ind w:left="450"/>
        <w:jc w:val="left"/>
      </w:pPr>
      <w:r w:rsidRPr="00EE4D2E">
        <w:t>Section A - KEY RETURN TO SECURITY</w:t>
      </w:r>
    </w:p>
    <w:p w:rsidR="00AB7634" w:rsidRPr="00EE4D2E" w:rsidRDefault="00AB7634">
      <w:pPr>
        <w:pStyle w:val="Heading7"/>
        <w:ind w:left="450"/>
        <w:jc w:val="left"/>
        <w:rPr>
          <w:u w:val="none"/>
        </w:rPr>
      </w:pPr>
      <w:r w:rsidRPr="00EE4D2E">
        <w:rPr>
          <w:u w:val="none"/>
        </w:rPr>
        <w:t>Please print</w:t>
      </w:r>
    </w:p>
    <w:tbl>
      <w:tblPr>
        <w:tblW w:w="0" w:type="auto"/>
        <w:tblInd w:w="3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860"/>
        <w:gridCol w:w="5400"/>
      </w:tblGrid>
      <w:tr w:rsidR="00AB7634" w:rsidRPr="00EE4D2E">
        <w:tc>
          <w:tcPr>
            <w:tcW w:w="4860" w:type="dxa"/>
          </w:tcPr>
          <w:p w:rsidR="00AB7634" w:rsidRPr="00EE4D2E" w:rsidRDefault="00AB7634">
            <w:pPr>
              <w:rPr>
                <w:rFonts w:ascii="Arial" w:hAnsi="Arial"/>
                <w:b/>
                <w:sz w:val="18"/>
              </w:rPr>
            </w:pPr>
            <w:r w:rsidRPr="00EE4D2E">
              <w:rPr>
                <w:rFonts w:ascii="Arial" w:hAnsi="Arial"/>
                <w:b/>
                <w:sz w:val="18"/>
              </w:rPr>
              <w:t>Contractor’s Company Name</w:t>
            </w:r>
          </w:p>
          <w:p w:rsidR="00AB7634" w:rsidRPr="00EE4D2E" w:rsidRDefault="00AB7634">
            <w:pPr>
              <w:pStyle w:val="Heading7"/>
              <w:rPr>
                <w:i/>
                <w:sz w:val="18"/>
              </w:rPr>
            </w:pPr>
          </w:p>
          <w:p w:rsidR="00AB7634" w:rsidRPr="00EE4D2E" w:rsidRDefault="00AB7634">
            <w:pPr>
              <w:rPr>
                <w:sz w:val="18"/>
              </w:rPr>
            </w:pPr>
          </w:p>
        </w:tc>
        <w:tc>
          <w:tcPr>
            <w:tcW w:w="5400" w:type="dxa"/>
          </w:tcPr>
          <w:p w:rsidR="00AB7634" w:rsidRPr="00EE4D2E" w:rsidRDefault="00AB7634">
            <w:pPr>
              <w:rPr>
                <w:rFonts w:ascii="Arial" w:hAnsi="Arial"/>
                <w:b/>
                <w:sz w:val="18"/>
              </w:rPr>
            </w:pPr>
            <w:r w:rsidRPr="00EE4D2E">
              <w:rPr>
                <w:rFonts w:ascii="Arial" w:hAnsi="Arial"/>
                <w:b/>
                <w:sz w:val="18"/>
              </w:rPr>
              <w:t>Supervisor</w:t>
            </w:r>
          </w:p>
          <w:p w:rsidR="00AB7634" w:rsidRPr="00EE4D2E" w:rsidRDefault="00AB7634">
            <w:pPr>
              <w:rPr>
                <w:rFonts w:ascii="Arial" w:hAnsi="Arial"/>
                <w:b/>
                <w:sz w:val="18"/>
              </w:rPr>
            </w:pPr>
          </w:p>
        </w:tc>
      </w:tr>
      <w:tr w:rsidR="00AB7634" w:rsidRPr="00EE4D2E">
        <w:trPr>
          <w:cantSplit/>
        </w:trPr>
        <w:tc>
          <w:tcPr>
            <w:tcW w:w="4860" w:type="dxa"/>
          </w:tcPr>
          <w:p w:rsidR="00AB7634" w:rsidRPr="00EE4D2E" w:rsidRDefault="00AB7634">
            <w:pPr>
              <w:pStyle w:val="Heading3"/>
              <w:spacing w:before="0" w:after="0"/>
              <w:rPr>
                <w:sz w:val="18"/>
              </w:rPr>
            </w:pPr>
            <w:r w:rsidRPr="00EE4D2E">
              <w:rPr>
                <w:sz w:val="18"/>
              </w:rPr>
              <w:t xml:space="preserve">Phones: </w:t>
            </w:r>
            <w:r w:rsidRPr="00EE4D2E">
              <w:rPr>
                <w:sz w:val="18"/>
              </w:rPr>
              <w:tab/>
              <w:t>Business</w:t>
            </w:r>
          </w:p>
          <w:p w:rsidR="00AB7634" w:rsidRPr="00EE4D2E" w:rsidRDefault="00AB7634">
            <w:pPr>
              <w:pStyle w:val="Heading9"/>
              <w:numPr>
                <w:ilvl w:val="0"/>
                <w:numId w:val="0"/>
              </w:numPr>
              <w:tabs>
                <w:tab w:val="clear" w:pos="3150"/>
              </w:tabs>
              <w:rPr>
                <w:b w:val="0"/>
                <w:sz w:val="18"/>
              </w:rPr>
            </w:pPr>
            <w:r w:rsidRPr="00EE4D2E">
              <w:rPr>
                <w:sz w:val="18"/>
              </w:rPr>
              <w:tab/>
            </w:r>
            <w:r w:rsidRPr="00EE4D2E">
              <w:rPr>
                <w:sz w:val="18"/>
              </w:rPr>
              <w:tab/>
              <w:t>Home</w:t>
            </w:r>
          </w:p>
        </w:tc>
        <w:tc>
          <w:tcPr>
            <w:tcW w:w="5400" w:type="dxa"/>
          </w:tcPr>
          <w:p w:rsidR="00AB7634" w:rsidRPr="00EE4D2E" w:rsidRDefault="00AB7634">
            <w:pPr>
              <w:pStyle w:val="Heading3"/>
              <w:spacing w:before="0" w:after="0"/>
              <w:rPr>
                <w:sz w:val="18"/>
              </w:rPr>
            </w:pPr>
            <w:r w:rsidRPr="00EE4D2E">
              <w:rPr>
                <w:sz w:val="18"/>
              </w:rPr>
              <w:t>Date &amp; Time job completed</w:t>
            </w:r>
          </w:p>
        </w:tc>
      </w:tr>
      <w:tr w:rsidR="00AB7634" w:rsidRPr="00EE4D2E">
        <w:trPr>
          <w:cantSplit/>
          <w:trHeight w:val="638"/>
        </w:trPr>
        <w:tc>
          <w:tcPr>
            <w:tcW w:w="4860" w:type="dxa"/>
          </w:tcPr>
          <w:p w:rsidR="00AB7634" w:rsidRPr="00EE4D2E" w:rsidRDefault="00AB7634">
            <w:pPr>
              <w:pStyle w:val="Heading1"/>
              <w:spacing w:before="0" w:after="0"/>
              <w:rPr>
                <w:b w:val="0"/>
                <w:sz w:val="18"/>
              </w:rPr>
            </w:pPr>
            <w:r w:rsidRPr="00EE4D2E">
              <w:rPr>
                <w:b w:val="0"/>
                <w:sz w:val="18"/>
              </w:rPr>
              <w:t>Lock Location</w:t>
            </w:r>
            <w:r w:rsidRPr="00EE4D2E">
              <w:rPr>
                <w:b w:val="0"/>
                <w:sz w:val="18"/>
              </w:rPr>
              <w:tab/>
            </w:r>
            <w:r w:rsidRPr="00EE4D2E">
              <w:rPr>
                <w:b w:val="0"/>
                <w:sz w:val="18"/>
              </w:rPr>
              <w:tab/>
            </w:r>
            <w:r w:rsidRPr="00EE4D2E">
              <w:rPr>
                <w:b w:val="0"/>
                <w:sz w:val="18"/>
              </w:rPr>
              <w:tab/>
            </w:r>
            <w:r w:rsidRPr="00EE4D2E">
              <w:rPr>
                <w:b w:val="0"/>
                <w:sz w:val="18"/>
              </w:rPr>
              <w:tab/>
            </w:r>
            <w:r w:rsidRPr="00EE4D2E">
              <w:rPr>
                <w:b w:val="0"/>
                <w:sz w:val="18"/>
              </w:rPr>
              <w:tab/>
            </w:r>
            <w:r w:rsidRPr="00EE4D2E">
              <w:rPr>
                <w:b w:val="0"/>
                <w:sz w:val="18"/>
              </w:rPr>
              <w:tab/>
              <w:t>Lock Number</w:t>
            </w:r>
          </w:p>
        </w:tc>
        <w:tc>
          <w:tcPr>
            <w:tcW w:w="5400" w:type="dxa"/>
          </w:tcPr>
          <w:p w:rsidR="00AB7634" w:rsidRPr="00EE4D2E" w:rsidRDefault="00AB7634">
            <w:pPr>
              <w:rPr>
                <w:rFonts w:ascii="Arial" w:hAnsi="Arial"/>
                <w:b/>
                <w:sz w:val="18"/>
              </w:rPr>
            </w:pPr>
            <w:r w:rsidRPr="00EE4D2E">
              <w:rPr>
                <w:rFonts w:ascii="Arial" w:hAnsi="Arial"/>
                <w:b/>
                <w:sz w:val="18"/>
              </w:rPr>
              <w:t>Date &amp; Time key returned</w:t>
            </w:r>
          </w:p>
        </w:tc>
      </w:tr>
      <w:tr w:rsidR="00AB7634" w:rsidRPr="00EE4D2E">
        <w:trPr>
          <w:cantSplit/>
        </w:trPr>
        <w:tc>
          <w:tcPr>
            <w:tcW w:w="10260" w:type="dxa"/>
            <w:gridSpan w:val="2"/>
          </w:tcPr>
          <w:p w:rsidR="00AB7634" w:rsidRPr="00EE4D2E" w:rsidRDefault="00AB7634">
            <w:pPr>
              <w:pStyle w:val="Heading3"/>
              <w:spacing w:before="0" w:after="0"/>
              <w:rPr>
                <w:sz w:val="18"/>
              </w:rPr>
            </w:pPr>
            <w:r w:rsidRPr="00EE4D2E">
              <w:rPr>
                <w:sz w:val="18"/>
              </w:rPr>
              <w:t>Job description</w:t>
            </w:r>
          </w:p>
          <w:p w:rsidR="00AB7634" w:rsidRPr="00EE4D2E" w:rsidRDefault="00AB7634">
            <w:pPr>
              <w:rPr>
                <w:rFonts w:ascii="Arial" w:hAnsi="Arial"/>
                <w:b/>
                <w:sz w:val="18"/>
              </w:rPr>
            </w:pPr>
          </w:p>
          <w:p w:rsidR="00AB7634" w:rsidRPr="00EE4D2E" w:rsidRDefault="00AB7634">
            <w:pPr>
              <w:rPr>
                <w:rFonts w:ascii="Arial" w:hAnsi="Arial"/>
                <w:b/>
                <w:sz w:val="18"/>
              </w:rPr>
            </w:pPr>
          </w:p>
          <w:p w:rsidR="00AB7634" w:rsidRPr="00EE4D2E" w:rsidRDefault="00AB7634">
            <w:pPr>
              <w:rPr>
                <w:rFonts w:ascii="Arial" w:hAnsi="Arial"/>
                <w:b/>
                <w:sz w:val="18"/>
              </w:rPr>
            </w:pPr>
          </w:p>
          <w:p w:rsidR="00AB7634" w:rsidRPr="00EE4D2E" w:rsidRDefault="00AB7634">
            <w:pPr>
              <w:rPr>
                <w:rFonts w:ascii="Arial" w:hAnsi="Arial"/>
                <w:b/>
                <w:sz w:val="18"/>
              </w:rPr>
            </w:pPr>
          </w:p>
          <w:p w:rsidR="00AB7634" w:rsidRPr="00EE4D2E" w:rsidRDefault="00AB7634">
            <w:pPr>
              <w:rPr>
                <w:rFonts w:ascii="Arial" w:hAnsi="Arial"/>
                <w:b/>
                <w:sz w:val="18"/>
              </w:rPr>
            </w:pPr>
          </w:p>
          <w:p w:rsidR="00AB7634" w:rsidRPr="00EE4D2E" w:rsidRDefault="00AB7634">
            <w:pPr>
              <w:rPr>
                <w:rFonts w:ascii="Arial" w:hAnsi="Arial"/>
                <w:b/>
                <w:sz w:val="18"/>
              </w:rPr>
            </w:pPr>
          </w:p>
        </w:tc>
      </w:tr>
      <w:tr w:rsidR="00AB7634" w:rsidRPr="00EE4D2E">
        <w:trPr>
          <w:cantSplit/>
        </w:trPr>
        <w:tc>
          <w:tcPr>
            <w:tcW w:w="10260" w:type="dxa"/>
            <w:gridSpan w:val="2"/>
          </w:tcPr>
          <w:p w:rsidR="00AB7634" w:rsidRPr="00EE4D2E" w:rsidRDefault="00AB7634">
            <w:pPr>
              <w:pStyle w:val="BodyText3"/>
              <w:rPr>
                <w:sz w:val="18"/>
              </w:rPr>
            </w:pPr>
            <w:r w:rsidRPr="00EE4D2E">
              <w:rPr>
                <w:sz w:val="18"/>
              </w:rPr>
              <w:t xml:space="preserve">Contractor’s employees’ </w:t>
            </w:r>
            <w:r w:rsidR="009A75AE" w:rsidRPr="00EE4D2E">
              <w:rPr>
                <w:sz w:val="18"/>
              </w:rPr>
              <w:t>signature to signify the above contracted job has</w:t>
            </w:r>
            <w:r w:rsidRPr="00EE4D2E">
              <w:rPr>
                <w:sz w:val="18"/>
              </w:rPr>
              <w:t xml:space="preserve"> been completed and personal safety is no longer at risk.</w:t>
            </w:r>
          </w:p>
          <w:p w:rsidR="00AB7634" w:rsidRPr="00EE4D2E" w:rsidRDefault="00AB7634">
            <w:pPr>
              <w:rPr>
                <w:rFonts w:ascii="Arial" w:hAnsi="Arial"/>
                <w:b/>
                <w:sz w:val="18"/>
              </w:rPr>
            </w:pPr>
          </w:p>
          <w:p w:rsidR="00AB7634" w:rsidRPr="00EE4D2E" w:rsidRDefault="00AB7634">
            <w:pPr>
              <w:rPr>
                <w:rFonts w:ascii="Arial" w:hAnsi="Arial"/>
                <w:b/>
                <w:sz w:val="18"/>
                <w:u w:val="dotted"/>
              </w:rPr>
            </w:pP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r w:rsidRPr="00EE4D2E">
              <w:rPr>
                <w:rFonts w:ascii="Arial" w:hAnsi="Arial"/>
                <w:b/>
                <w:sz w:val="18"/>
                <w:u w:val="dotted"/>
              </w:rPr>
              <w:tab/>
            </w:r>
          </w:p>
          <w:p w:rsidR="00AB7634" w:rsidRPr="00EE4D2E" w:rsidRDefault="00AB7634">
            <w:pPr>
              <w:rPr>
                <w:rFonts w:ascii="Arial" w:hAnsi="Arial"/>
                <w:sz w:val="18"/>
              </w:rPr>
            </w:pPr>
          </w:p>
        </w:tc>
      </w:tr>
      <w:tr w:rsidR="00AB7634" w:rsidRPr="00EE4D2E">
        <w:trPr>
          <w:cantSplit/>
          <w:trHeight w:val="530"/>
        </w:trPr>
        <w:tc>
          <w:tcPr>
            <w:tcW w:w="4860" w:type="dxa"/>
          </w:tcPr>
          <w:p w:rsidR="00AB7634" w:rsidRPr="00EE4D2E" w:rsidRDefault="00AB7634">
            <w:pPr>
              <w:ind w:left="900" w:hanging="900"/>
              <w:rPr>
                <w:rFonts w:ascii="Arial" w:hAnsi="Arial"/>
                <w:i/>
                <w:sz w:val="18"/>
              </w:rPr>
            </w:pPr>
            <w:r w:rsidRPr="00EE4D2E">
              <w:rPr>
                <w:rFonts w:ascii="Arial" w:hAnsi="Arial"/>
                <w:b/>
                <w:sz w:val="18"/>
              </w:rPr>
              <w:t>Security Guard Name:</w:t>
            </w:r>
            <w:r w:rsidRPr="00EE4D2E">
              <w:rPr>
                <w:rFonts w:ascii="Arial" w:hAnsi="Arial"/>
                <w:b/>
                <w:sz w:val="18"/>
              </w:rPr>
              <w:tab/>
            </w:r>
            <w:r w:rsidRPr="00EE4D2E">
              <w:rPr>
                <w:rFonts w:ascii="Arial" w:hAnsi="Arial"/>
                <w:i/>
                <w:sz w:val="18"/>
              </w:rPr>
              <w:t>(print)</w:t>
            </w:r>
          </w:p>
          <w:p w:rsidR="00AB7634" w:rsidRPr="00EE4D2E" w:rsidRDefault="00AB7634">
            <w:pPr>
              <w:ind w:left="900" w:hanging="900"/>
              <w:rPr>
                <w:rFonts w:ascii="Arial" w:hAnsi="Arial"/>
                <w:b/>
                <w:sz w:val="18"/>
              </w:rPr>
            </w:pPr>
          </w:p>
          <w:p w:rsidR="00AB7634" w:rsidRPr="00EE4D2E" w:rsidRDefault="00AB7634">
            <w:pPr>
              <w:ind w:left="900" w:hanging="900"/>
              <w:rPr>
                <w:rFonts w:ascii="Arial" w:hAnsi="Arial"/>
                <w:b/>
                <w:sz w:val="18"/>
              </w:rPr>
            </w:pPr>
          </w:p>
        </w:tc>
        <w:tc>
          <w:tcPr>
            <w:tcW w:w="5400" w:type="dxa"/>
          </w:tcPr>
          <w:p w:rsidR="00AB7634" w:rsidRPr="00EE4D2E" w:rsidRDefault="00AB7634">
            <w:pPr>
              <w:ind w:left="900" w:hanging="900"/>
              <w:rPr>
                <w:rFonts w:ascii="Arial" w:hAnsi="Arial"/>
                <w:b/>
                <w:sz w:val="18"/>
              </w:rPr>
            </w:pPr>
            <w:r w:rsidRPr="00EE4D2E">
              <w:rPr>
                <w:rFonts w:ascii="Arial" w:hAnsi="Arial"/>
                <w:b/>
                <w:sz w:val="18"/>
              </w:rPr>
              <w:t>Security Guard Signature:</w:t>
            </w:r>
          </w:p>
        </w:tc>
      </w:tr>
    </w:tbl>
    <w:p w:rsidR="00AB7634" w:rsidRPr="00EE4D2E" w:rsidRDefault="00AB7634">
      <w:pPr>
        <w:ind w:left="180"/>
        <w:rPr>
          <w:rFonts w:ascii="Arial" w:hAnsi="Arial"/>
          <w:b/>
          <w:sz w:val="24"/>
        </w:rPr>
      </w:pPr>
    </w:p>
    <w:p w:rsidR="00AB7634" w:rsidRPr="00EE4D2E" w:rsidRDefault="00AB7634">
      <w:pPr>
        <w:pStyle w:val="Heading8"/>
        <w:ind w:left="450"/>
      </w:pPr>
      <w:r w:rsidRPr="00EE4D2E">
        <w:t>Section B - KEY PICK-UP, LOCK REMOVAL &amp; SAFETY CHECK OF EQUIPMENT</w:t>
      </w:r>
    </w:p>
    <w:p w:rsidR="00AB7634" w:rsidRPr="00EE4D2E" w:rsidRDefault="00AB7634">
      <w:pPr>
        <w:rPr>
          <w:rFonts w:ascii="Arial" w:hAnsi="Arial"/>
        </w:rPr>
      </w:pPr>
    </w:p>
    <w:tbl>
      <w:tblPr>
        <w:tblW w:w="0" w:type="auto"/>
        <w:tblInd w:w="3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860"/>
        <w:gridCol w:w="5400"/>
      </w:tblGrid>
      <w:tr w:rsidR="00AB7634" w:rsidRPr="00EE4D2E">
        <w:trPr>
          <w:cantSplit/>
          <w:trHeight w:val="638"/>
        </w:trPr>
        <w:tc>
          <w:tcPr>
            <w:tcW w:w="4860" w:type="dxa"/>
          </w:tcPr>
          <w:p w:rsidR="00AB7634" w:rsidRPr="00EE4D2E" w:rsidRDefault="00AB7634">
            <w:pPr>
              <w:pStyle w:val="Heading1"/>
              <w:spacing w:before="0" w:after="0"/>
              <w:rPr>
                <w:b w:val="0"/>
                <w:sz w:val="18"/>
              </w:rPr>
            </w:pPr>
            <w:r w:rsidRPr="00EE4D2E">
              <w:rPr>
                <w:b w:val="0"/>
                <w:sz w:val="18"/>
              </w:rPr>
              <w:t>Date &amp; Time of lock removal:</w:t>
            </w:r>
          </w:p>
          <w:p w:rsidR="00AB7634" w:rsidRPr="00EE4D2E" w:rsidRDefault="00AB7634">
            <w:pPr>
              <w:pStyle w:val="Heading2"/>
              <w:rPr>
                <w:sz w:val="19"/>
              </w:rPr>
            </w:pPr>
          </w:p>
        </w:tc>
        <w:tc>
          <w:tcPr>
            <w:tcW w:w="5400" w:type="dxa"/>
          </w:tcPr>
          <w:p w:rsidR="00AB7634" w:rsidRPr="00EE4D2E" w:rsidRDefault="00AB7634">
            <w:pPr>
              <w:pStyle w:val="Heading1"/>
              <w:spacing w:before="0" w:after="0"/>
              <w:rPr>
                <w:b w:val="0"/>
                <w:sz w:val="18"/>
              </w:rPr>
            </w:pPr>
            <w:r w:rsidRPr="00EE4D2E">
              <w:rPr>
                <w:b w:val="0"/>
                <w:sz w:val="18"/>
              </w:rPr>
              <w:t>Safety Check completed satisfactorily:</w:t>
            </w:r>
          </w:p>
          <w:p w:rsidR="00AB7634" w:rsidRPr="00EE4D2E" w:rsidRDefault="00AB7634">
            <w:pPr>
              <w:ind w:left="619"/>
              <w:rPr>
                <w:rFonts w:ascii="Arial" w:hAnsi="Arial"/>
                <w:b/>
                <w:sz w:val="18"/>
              </w:rPr>
            </w:pPr>
          </w:p>
          <w:p w:rsidR="00AB7634" w:rsidRPr="00EE4D2E" w:rsidRDefault="00AB7634">
            <w:pPr>
              <w:ind w:left="619"/>
              <w:rPr>
                <w:rFonts w:ascii="Arial" w:hAnsi="Arial"/>
                <w:b/>
                <w:sz w:val="18"/>
              </w:rPr>
            </w:pPr>
            <w:r w:rsidRPr="00EE4D2E">
              <w:rPr>
                <w:rFonts w:ascii="Arial" w:hAnsi="Arial"/>
                <w:b/>
                <w:sz w:val="18"/>
              </w:rPr>
              <w:t xml:space="preserve">Yes   </w:t>
            </w:r>
            <w:r w:rsidRPr="00EE4D2E">
              <w:rPr>
                <w:rFonts w:ascii="Arial" w:hAnsi="Arial"/>
                <w:b/>
                <w:sz w:val="18"/>
              </w:rPr>
              <w:sym w:font="Webdings" w:char="F063"/>
            </w:r>
            <w:r w:rsidRPr="00EE4D2E">
              <w:rPr>
                <w:rFonts w:ascii="Arial" w:hAnsi="Arial"/>
                <w:b/>
                <w:sz w:val="18"/>
              </w:rPr>
              <w:tab/>
            </w:r>
            <w:r w:rsidRPr="00EE4D2E">
              <w:rPr>
                <w:rFonts w:ascii="Arial" w:hAnsi="Arial"/>
                <w:b/>
                <w:sz w:val="18"/>
              </w:rPr>
              <w:tab/>
            </w:r>
            <w:r w:rsidRPr="00EE4D2E">
              <w:rPr>
                <w:rFonts w:ascii="Arial" w:hAnsi="Arial"/>
                <w:b/>
                <w:sz w:val="18"/>
              </w:rPr>
              <w:tab/>
            </w:r>
            <w:r w:rsidRPr="00EE4D2E">
              <w:rPr>
                <w:rFonts w:ascii="Arial" w:hAnsi="Arial"/>
                <w:b/>
                <w:sz w:val="18"/>
              </w:rPr>
              <w:tab/>
              <w:t xml:space="preserve">No   </w:t>
            </w:r>
            <w:r w:rsidRPr="00EE4D2E">
              <w:rPr>
                <w:rFonts w:ascii="Arial" w:hAnsi="Arial"/>
                <w:b/>
                <w:sz w:val="18"/>
              </w:rPr>
              <w:sym w:font="Webdings" w:char="F063"/>
            </w:r>
          </w:p>
        </w:tc>
      </w:tr>
      <w:tr w:rsidR="00AB7634" w:rsidRPr="00EE4D2E">
        <w:trPr>
          <w:cantSplit/>
          <w:trHeight w:val="638"/>
        </w:trPr>
        <w:tc>
          <w:tcPr>
            <w:tcW w:w="4860" w:type="dxa"/>
          </w:tcPr>
          <w:p w:rsidR="00AB7634" w:rsidRPr="00EE4D2E" w:rsidRDefault="00AB7634">
            <w:pPr>
              <w:pStyle w:val="Heading1"/>
              <w:spacing w:before="0" w:after="0"/>
              <w:rPr>
                <w:b w:val="0"/>
                <w:sz w:val="18"/>
              </w:rPr>
            </w:pPr>
            <w:r w:rsidRPr="00EE4D2E">
              <w:rPr>
                <w:b w:val="0"/>
                <w:sz w:val="18"/>
              </w:rPr>
              <w:t xml:space="preserve">Foremen’s Name:  </w:t>
            </w:r>
            <w:r w:rsidRPr="00EE4D2E">
              <w:rPr>
                <w:i/>
                <w:sz w:val="18"/>
              </w:rPr>
              <w:t>(print)</w:t>
            </w:r>
          </w:p>
        </w:tc>
        <w:tc>
          <w:tcPr>
            <w:tcW w:w="5400" w:type="dxa"/>
          </w:tcPr>
          <w:p w:rsidR="00AB7634" w:rsidRPr="00EE4D2E" w:rsidRDefault="00AB7634">
            <w:pPr>
              <w:pStyle w:val="Heading1"/>
              <w:spacing w:before="0" w:after="0"/>
              <w:rPr>
                <w:b w:val="0"/>
                <w:sz w:val="18"/>
              </w:rPr>
            </w:pPr>
            <w:r w:rsidRPr="00EE4D2E">
              <w:rPr>
                <w:b w:val="0"/>
                <w:sz w:val="18"/>
              </w:rPr>
              <w:t>Foremen’s Signature:</w:t>
            </w:r>
          </w:p>
          <w:p w:rsidR="00AB7634" w:rsidRPr="00EE4D2E" w:rsidRDefault="00AB7634">
            <w:pPr>
              <w:pStyle w:val="Header"/>
              <w:tabs>
                <w:tab w:val="clear" w:pos="4320"/>
                <w:tab w:val="clear" w:pos="8640"/>
              </w:tabs>
            </w:pPr>
          </w:p>
        </w:tc>
      </w:tr>
      <w:tr w:rsidR="00AB7634" w:rsidRPr="00EE4D2E">
        <w:trPr>
          <w:cantSplit/>
          <w:trHeight w:val="530"/>
        </w:trPr>
        <w:tc>
          <w:tcPr>
            <w:tcW w:w="4860" w:type="dxa"/>
          </w:tcPr>
          <w:p w:rsidR="00AB7634" w:rsidRPr="00EE4D2E" w:rsidRDefault="00AB7634">
            <w:pPr>
              <w:ind w:left="900" w:hanging="900"/>
              <w:rPr>
                <w:rFonts w:ascii="Arial" w:hAnsi="Arial"/>
                <w:i/>
                <w:sz w:val="18"/>
              </w:rPr>
            </w:pPr>
            <w:r w:rsidRPr="00EE4D2E">
              <w:rPr>
                <w:rFonts w:ascii="Arial" w:hAnsi="Arial"/>
                <w:b/>
                <w:sz w:val="18"/>
              </w:rPr>
              <w:t>PCT Electrician Name:</w:t>
            </w:r>
            <w:r w:rsidRPr="00EE4D2E">
              <w:rPr>
                <w:rFonts w:ascii="Arial" w:hAnsi="Arial"/>
                <w:b/>
                <w:sz w:val="18"/>
              </w:rPr>
              <w:tab/>
            </w:r>
            <w:r w:rsidRPr="00EE4D2E">
              <w:rPr>
                <w:rFonts w:ascii="Arial" w:hAnsi="Arial"/>
                <w:i/>
                <w:sz w:val="18"/>
              </w:rPr>
              <w:t>(print)</w:t>
            </w:r>
          </w:p>
          <w:p w:rsidR="00AB7634" w:rsidRPr="00EE4D2E" w:rsidRDefault="00AB7634">
            <w:pPr>
              <w:ind w:left="900" w:hanging="900"/>
              <w:rPr>
                <w:rFonts w:ascii="Arial" w:hAnsi="Arial"/>
                <w:b/>
                <w:sz w:val="18"/>
              </w:rPr>
            </w:pPr>
          </w:p>
          <w:p w:rsidR="00AB7634" w:rsidRPr="00EE4D2E" w:rsidRDefault="00AB7634">
            <w:pPr>
              <w:ind w:left="900" w:hanging="900"/>
              <w:rPr>
                <w:rFonts w:ascii="Arial" w:hAnsi="Arial"/>
                <w:b/>
                <w:sz w:val="18"/>
              </w:rPr>
            </w:pPr>
          </w:p>
        </w:tc>
        <w:tc>
          <w:tcPr>
            <w:tcW w:w="5400" w:type="dxa"/>
          </w:tcPr>
          <w:p w:rsidR="00AB7634" w:rsidRPr="00EE4D2E" w:rsidRDefault="00AB7634">
            <w:pPr>
              <w:ind w:left="900" w:hanging="900"/>
              <w:rPr>
                <w:rFonts w:ascii="Arial" w:hAnsi="Arial"/>
                <w:b/>
                <w:sz w:val="18"/>
              </w:rPr>
            </w:pPr>
            <w:r w:rsidRPr="00EE4D2E">
              <w:rPr>
                <w:rFonts w:ascii="Arial" w:hAnsi="Arial"/>
                <w:b/>
                <w:sz w:val="18"/>
              </w:rPr>
              <w:t>PCT Electrician Signature:</w:t>
            </w:r>
          </w:p>
        </w:tc>
      </w:tr>
      <w:tr w:rsidR="00AB7634" w:rsidRPr="00EE4D2E">
        <w:trPr>
          <w:cantSplit/>
          <w:trHeight w:val="530"/>
        </w:trPr>
        <w:tc>
          <w:tcPr>
            <w:tcW w:w="4860" w:type="dxa"/>
          </w:tcPr>
          <w:p w:rsidR="00AB7634" w:rsidRPr="00EE4D2E" w:rsidRDefault="00AB7634">
            <w:pPr>
              <w:ind w:left="900" w:hanging="900"/>
              <w:rPr>
                <w:rFonts w:ascii="Arial" w:hAnsi="Arial"/>
                <w:i/>
                <w:sz w:val="18"/>
              </w:rPr>
            </w:pPr>
            <w:r w:rsidRPr="00EE4D2E">
              <w:rPr>
                <w:rFonts w:ascii="Arial" w:hAnsi="Arial"/>
                <w:b/>
                <w:sz w:val="18"/>
              </w:rPr>
              <w:t>Security Guard Name:</w:t>
            </w:r>
            <w:r w:rsidRPr="00EE4D2E">
              <w:rPr>
                <w:rFonts w:ascii="Arial" w:hAnsi="Arial"/>
                <w:b/>
                <w:sz w:val="18"/>
              </w:rPr>
              <w:tab/>
            </w:r>
            <w:r w:rsidRPr="00EE4D2E">
              <w:rPr>
                <w:rFonts w:ascii="Arial" w:hAnsi="Arial"/>
                <w:i/>
                <w:sz w:val="18"/>
              </w:rPr>
              <w:t>(print)</w:t>
            </w:r>
          </w:p>
          <w:p w:rsidR="00AB7634" w:rsidRPr="00EE4D2E" w:rsidRDefault="00AB7634">
            <w:pPr>
              <w:rPr>
                <w:rFonts w:ascii="Arial" w:hAnsi="Arial"/>
                <w:i/>
                <w:sz w:val="18"/>
              </w:rPr>
            </w:pPr>
          </w:p>
          <w:p w:rsidR="00AB7634" w:rsidRPr="00EE4D2E" w:rsidRDefault="00AB7634">
            <w:pPr>
              <w:ind w:left="900" w:hanging="900"/>
              <w:rPr>
                <w:rFonts w:ascii="Arial" w:hAnsi="Arial"/>
                <w:b/>
                <w:sz w:val="18"/>
              </w:rPr>
            </w:pPr>
          </w:p>
        </w:tc>
        <w:tc>
          <w:tcPr>
            <w:tcW w:w="5400" w:type="dxa"/>
          </w:tcPr>
          <w:p w:rsidR="00AB7634" w:rsidRPr="00EE4D2E" w:rsidRDefault="00AB7634">
            <w:pPr>
              <w:ind w:left="900" w:hanging="900"/>
              <w:rPr>
                <w:rFonts w:ascii="Arial" w:hAnsi="Arial"/>
                <w:b/>
                <w:sz w:val="18"/>
              </w:rPr>
            </w:pPr>
            <w:r w:rsidRPr="00EE4D2E">
              <w:rPr>
                <w:rFonts w:ascii="Arial" w:hAnsi="Arial"/>
                <w:b/>
                <w:sz w:val="18"/>
              </w:rPr>
              <w:t>Security Guard Signature:</w:t>
            </w:r>
          </w:p>
        </w:tc>
      </w:tr>
    </w:tbl>
    <w:p w:rsidR="00AB7634" w:rsidRPr="00EE4D2E" w:rsidRDefault="00AB7634"/>
    <w:p w:rsidR="00AB7634" w:rsidRPr="00EE4D2E" w:rsidRDefault="00AB7634">
      <w:pPr>
        <w:ind w:left="270"/>
        <w:rPr>
          <w:rFonts w:ascii="Arial" w:hAnsi="Arial"/>
          <w:b/>
          <w:i/>
        </w:rPr>
      </w:pPr>
      <w:r w:rsidRPr="00EE4D2E">
        <w:rPr>
          <w:rFonts w:ascii="Arial" w:hAnsi="Arial"/>
          <w:b/>
          <w:i/>
        </w:rPr>
        <w:t>Completed form to be forwarded to Assistant Manager, Operations, Safety &amp; Training</w:t>
      </w:r>
    </w:p>
    <w:p w:rsidR="00AB7634" w:rsidRPr="00EE4D2E" w:rsidRDefault="00AB7634">
      <w:pPr>
        <w:tabs>
          <w:tab w:val="left" w:pos="2160"/>
        </w:tabs>
        <w:jc w:val="center"/>
        <w:outlineLvl w:val="0"/>
        <w:rPr>
          <w:rFonts w:ascii="Arial" w:hAnsi="Arial"/>
          <w:b/>
          <w:sz w:val="24"/>
        </w:rPr>
      </w:pPr>
      <w:r w:rsidRPr="00EE4D2E">
        <w:rPr>
          <w:rFonts w:ascii="Arial" w:hAnsi="Arial"/>
          <w:sz w:val="16"/>
        </w:rPr>
        <w:br w:type="page"/>
      </w:r>
      <w:r w:rsidR="00246988">
        <w:rPr>
          <w:b/>
          <w:noProof/>
          <w:sz w:val="24"/>
        </w:rPr>
        <w:lastRenderedPageBreak/>
        <w:drawing>
          <wp:anchor distT="0" distB="0" distL="114300" distR="114300" simplePos="0" relativeHeight="251657216" behindDoc="0" locked="0" layoutInCell="0" allowOverlap="1">
            <wp:simplePos x="0" y="0"/>
            <wp:positionH relativeFrom="column">
              <wp:posOffset>89535</wp:posOffset>
            </wp:positionH>
            <wp:positionV relativeFrom="paragraph">
              <wp:posOffset>0</wp:posOffset>
            </wp:positionV>
            <wp:extent cx="446405" cy="4572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446405" cy="457200"/>
                    </a:xfrm>
                    <a:prstGeom prst="rect">
                      <a:avLst/>
                    </a:prstGeom>
                    <a:noFill/>
                  </pic:spPr>
                </pic:pic>
              </a:graphicData>
            </a:graphic>
          </wp:anchor>
        </w:drawing>
      </w:r>
      <w:r w:rsidRPr="00EE4D2E">
        <w:rPr>
          <w:rFonts w:ascii="Arial" w:hAnsi="Arial"/>
          <w:b/>
          <w:sz w:val="24"/>
        </w:rPr>
        <w:t>Pacific Coast Terminals Co. Ltd.</w:t>
      </w:r>
    </w:p>
    <w:p w:rsidR="00AB7634" w:rsidRPr="00EE4D2E" w:rsidRDefault="00AB7634">
      <w:pPr>
        <w:pStyle w:val="Caption"/>
        <w:tabs>
          <w:tab w:val="left" w:pos="1620"/>
        </w:tabs>
        <w:jc w:val="center"/>
        <w:outlineLvl w:val="0"/>
        <w:rPr>
          <w:b/>
          <w:sz w:val="24"/>
        </w:rPr>
      </w:pPr>
      <w:r w:rsidRPr="00EE4D2E">
        <w:rPr>
          <w:b/>
          <w:sz w:val="24"/>
        </w:rPr>
        <w:t>SAFE WORK PERMIT</w:t>
      </w:r>
    </w:p>
    <w:p w:rsidR="00AB7634" w:rsidRPr="00EE4D2E" w:rsidRDefault="00AB7634">
      <w:pPr>
        <w:pStyle w:val="Caption"/>
        <w:tabs>
          <w:tab w:val="left" w:pos="1620"/>
        </w:tabs>
        <w:jc w:val="center"/>
        <w:outlineLvl w:val="0"/>
        <w:rPr>
          <w:sz w:val="28"/>
        </w:rPr>
      </w:pPr>
      <w:r w:rsidRPr="00EE4D2E">
        <w:rPr>
          <w:b/>
          <w:sz w:val="24"/>
        </w:rPr>
        <w:t>LIQUIDS</w:t>
      </w:r>
      <w:r w:rsidRPr="00EE4D2E">
        <w:rPr>
          <w:sz w:val="28"/>
        </w:rPr>
        <w:t xml:space="preserve"> </w:t>
      </w:r>
    </w:p>
    <w:p w:rsidR="00AB7634" w:rsidRPr="00EE4D2E" w:rsidRDefault="00AB7634">
      <w:pPr>
        <w:pStyle w:val="Heading9"/>
        <w:rPr>
          <w:sz w:val="20"/>
        </w:rPr>
      </w:pPr>
      <w:r w:rsidRPr="00EE4D2E">
        <w:rPr>
          <w:sz w:val="20"/>
        </w:rPr>
        <w:t>Job Description</w:t>
      </w:r>
      <w:r w:rsidRPr="00EE4D2E">
        <w:rPr>
          <w:sz w:val="20"/>
        </w:rPr>
        <w:tab/>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8"/>
      </w:tblGrid>
      <w:tr w:rsidR="00AB7634" w:rsidRPr="00EE4D2E">
        <w:trPr>
          <w:cantSplit/>
        </w:trPr>
        <w:tc>
          <w:tcPr>
            <w:tcW w:w="10638" w:type="dxa"/>
          </w:tcPr>
          <w:p w:rsidR="00AB7634" w:rsidRPr="00EE4D2E" w:rsidRDefault="00AB7634">
            <w:pPr>
              <w:pStyle w:val="Heading3"/>
              <w:spacing w:line="288" w:lineRule="auto"/>
              <w:rPr>
                <w:b/>
                <w:sz w:val="22"/>
                <w:u w:val="single"/>
              </w:rPr>
            </w:pP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r w:rsidRPr="00EE4D2E">
              <w:rPr>
                <w:b/>
                <w:sz w:val="22"/>
                <w:u w:val="single"/>
              </w:rPr>
              <w:tab/>
            </w:r>
          </w:p>
          <w:p w:rsidR="00AB7634" w:rsidRPr="00EE4D2E" w:rsidRDefault="00AB7634">
            <w:pPr>
              <w:rPr>
                <w:rFonts w:ascii="Arial" w:hAnsi="Arial"/>
                <w:sz w:val="16"/>
              </w:rPr>
            </w:pPr>
          </w:p>
        </w:tc>
      </w:tr>
    </w:tbl>
    <w:p w:rsidR="00AB7634" w:rsidRPr="00EE4D2E" w:rsidRDefault="00AB7634">
      <w:pPr>
        <w:pStyle w:val="Heading9"/>
        <w:rPr>
          <w:sz w:val="20"/>
        </w:rPr>
      </w:pPr>
      <w:r w:rsidRPr="00EE4D2E">
        <w:rPr>
          <w:sz w:val="20"/>
        </w:rPr>
        <w:t>Checklist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32"/>
        <w:gridCol w:w="1296"/>
        <w:gridCol w:w="1296"/>
        <w:gridCol w:w="4014"/>
      </w:tblGrid>
      <w:tr w:rsidR="00AB7634" w:rsidRPr="00EE4D2E">
        <w:trPr>
          <w:cantSplit/>
        </w:trPr>
        <w:tc>
          <w:tcPr>
            <w:tcW w:w="10638" w:type="dxa"/>
            <w:gridSpan w:val="4"/>
          </w:tcPr>
          <w:p w:rsidR="00AB7634" w:rsidRPr="00EE4D2E" w:rsidRDefault="00AB7634">
            <w:pPr>
              <w:rPr>
                <w:sz w:val="18"/>
              </w:rPr>
            </w:pPr>
          </w:p>
          <w:p w:rsidR="00AB7634" w:rsidRPr="00EE4D2E" w:rsidRDefault="00AB7634">
            <w:pPr>
              <w:rPr>
                <w:rFonts w:ascii="Arial" w:hAnsi="Arial"/>
                <w:b/>
                <w:sz w:val="18"/>
              </w:rPr>
            </w:pPr>
            <w:r w:rsidRPr="00EE4D2E">
              <w:rPr>
                <w:rFonts w:ascii="Arial" w:hAnsi="Arial"/>
                <w:b/>
                <w:sz w:val="18"/>
              </w:rPr>
              <w:t>All questions must be answered.  If not applicable use N/A.</w:t>
            </w:r>
            <w:r w:rsidRPr="00EE4D2E">
              <w:rPr>
                <w:rFonts w:ascii="Arial" w:hAnsi="Arial"/>
                <w:sz w:val="18"/>
              </w:rPr>
              <w:t xml:space="preserve">  </w:t>
            </w:r>
            <w:r w:rsidRPr="00EE4D2E">
              <w:rPr>
                <w:rFonts w:ascii="Arial" w:hAnsi="Arial"/>
                <w:b/>
                <w:i/>
                <w:sz w:val="18"/>
              </w:rPr>
              <w:t>NOTE SAFE WORK PERMIT NUMBER ON ALL EQUIPMENT AND ELECTRICAL ISOLATION TAGS.</w:t>
            </w:r>
            <w:r w:rsidRPr="00EE4D2E">
              <w:rPr>
                <w:rFonts w:ascii="Arial" w:hAnsi="Arial"/>
                <w:b/>
                <w:sz w:val="18"/>
              </w:rPr>
              <w:tab/>
            </w:r>
          </w:p>
          <w:p w:rsidR="00AB7634" w:rsidRPr="00EE4D2E" w:rsidRDefault="00AB7634">
            <w:pPr>
              <w:rPr>
                <w:rFonts w:ascii="Arial" w:hAnsi="Arial"/>
                <w:b/>
                <w:sz w:val="18"/>
              </w:rPr>
            </w:pPr>
          </w:p>
        </w:tc>
      </w:tr>
      <w:tr w:rsidR="00AB7634" w:rsidRPr="00EE4D2E">
        <w:trPr>
          <w:cantSplit/>
        </w:trPr>
        <w:tc>
          <w:tcPr>
            <w:tcW w:w="4032" w:type="dxa"/>
          </w:tcPr>
          <w:p w:rsidR="00AB7634" w:rsidRPr="00EE4D2E" w:rsidRDefault="00AB7634">
            <w:pPr>
              <w:pStyle w:val="Heading3"/>
              <w:rPr>
                <w:sz w:val="20"/>
                <w:u w:val="single"/>
              </w:rPr>
            </w:pPr>
            <w:r w:rsidRPr="00EE4D2E">
              <w:rPr>
                <w:sz w:val="20"/>
                <w:u w:val="single"/>
              </w:rPr>
              <w:t>Items to Check</w:t>
            </w:r>
          </w:p>
          <w:p w:rsidR="00AB7634" w:rsidRPr="00EE4D2E" w:rsidRDefault="00AB7634">
            <w:pPr>
              <w:rPr>
                <w:rFonts w:ascii="Arial" w:hAnsi="Arial"/>
                <w:sz w:val="18"/>
              </w:rPr>
            </w:pPr>
          </w:p>
          <w:p w:rsidR="00AB7634" w:rsidRPr="00EE4D2E" w:rsidRDefault="00AB7634" w:rsidP="00E95AF2">
            <w:pPr>
              <w:numPr>
                <w:ilvl w:val="0"/>
                <w:numId w:val="9"/>
              </w:numPr>
              <w:rPr>
                <w:rFonts w:ascii="Arial" w:hAnsi="Arial"/>
                <w:sz w:val="18"/>
              </w:rPr>
            </w:pPr>
            <w:r w:rsidRPr="00EE4D2E">
              <w:rPr>
                <w:rFonts w:ascii="Arial" w:hAnsi="Arial"/>
                <w:sz w:val="18"/>
              </w:rPr>
              <w:t>Isolation</w:t>
            </w:r>
          </w:p>
          <w:p w:rsidR="00AB7634" w:rsidRPr="00EE4D2E" w:rsidRDefault="00AB7634" w:rsidP="00E95AF2">
            <w:pPr>
              <w:numPr>
                <w:ilvl w:val="0"/>
                <w:numId w:val="8"/>
              </w:numPr>
              <w:ind w:left="720"/>
              <w:rPr>
                <w:rFonts w:ascii="Arial" w:hAnsi="Arial"/>
                <w:sz w:val="18"/>
              </w:rPr>
            </w:pPr>
            <w:r w:rsidRPr="00EE4D2E">
              <w:rPr>
                <w:rFonts w:ascii="Arial" w:hAnsi="Arial"/>
                <w:sz w:val="18"/>
              </w:rPr>
              <w:tab/>
              <w:t>Has equipment been electrically isolated, locked out, tagged and noted in the Electrical Lock-out Log Book?</w:t>
            </w:r>
          </w:p>
        </w:tc>
        <w:tc>
          <w:tcPr>
            <w:tcW w:w="1296" w:type="dxa"/>
          </w:tcPr>
          <w:p w:rsidR="00AB7634" w:rsidRPr="00EE4D2E" w:rsidRDefault="00AB7634">
            <w:pPr>
              <w:pStyle w:val="Heading3"/>
              <w:jc w:val="center"/>
              <w:rPr>
                <w:u w:val="single"/>
              </w:rPr>
            </w:pPr>
            <w:r w:rsidRPr="00EE4D2E">
              <w:rPr>
                <w:u w:val="single"/>
              </w:rPr>
              <w:t>Yes</w:t>
            </w:r>
          </w:p>
          <w:p w:rsidR="00AB7634" w:rsidRPr="00EE4D2E" w:rsidRDefault="00AB7634">
            <w:pPr>
              <w:rPr>
                <w:rFonts w:ascii="Arial" w:hAnsi="Arial"/>
                <w:sz w:val="18"/>
              </w:rPr>
            </w:pPr>
          </w:p>
          <w:p w:rsidR="00AB7634" w:rsidRPr="00EE4D2E" w:rsidRDefault="00AB7634">
            <w:pPr>
              <w:jc w:val="center"/>
              <w:rPr>
                <w:rFonts w:ascii="Arial" w:hAnsi="Arial"/>
                <w:sz w:val="18"/>
              </w:rPr>
            </w:pPr>
          </w:p>
          <w:p w:rsidR="00AB7634" w:rsidRPr="00EE4D2E" w:rsidRDefault="00AB7634">
            <w:pPr>
              <w:jc w:val="center"/>
              <w:rPr>
                <w:rFonts w:ascii="Arial" w:hAnsi="Arial"/>
                <w:sz w:val="18"/>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pPr>
              <w:jc w:val="center"/>
              <w:rPr>
                <w:rFonts w:ascii="Arial" w:hAnsi="Arial"/>
                <w:sz w:val="18"/>
              </w:rPr>
            </w:pPr>
          </w:p>
        </w:tc>
        <w:tc>
          <w:tcPr>
            <w:tcW w:w="1296" w:type="dxa"/>
          </w:tcPr>
          <w:p w:rsidR="00AB7634" w:rsidRPr="00EE4D2E" w:rsidRDefault="00AB7634">
            <w:pPr>
              <w:pStyle w:val="Heading3"/>
              <w:jc w:val="center"/>
              <w:rPr>
                <w:u w:val="single"/>
              </w:rPr>
            </w:pPr>
            <w:r w:rsidRPr="00EE4D2E">
              <w:rPr>
                <w:u w:val="single"/>
              </w:rPr>
              <w:t>N/A</w:t>
            </w:r>
          </w:p>
          <w:p w:rsidR="00AB7634" w:rsidRPr="00EE4D2E" w:rsidRDefault="00AB7634">
            <w:pPr>
              <w:rPr>
                <w:rFonts w:ascii="Arial" w:hAnsi="Arial"/>
                <w:sz w:val="18"/>
              </w:rPr>
            </w:pPr>
          </w:p>
          <w:p w:rsidR="00AB7634" w:rsidRPr="00EE4D2E" w:rsidRDefault="00AB7634">
            <w:pPr>
              <w:jc w:val="center"/>
              <w:rPr>
                <w:rFonts w:ascii="Arial" w:hAnsi="Arial"/>
                <w:sz w:val="18"/>
              </w:rPr>
            </w:pPr>
          </w:p>
          <w:p w:rsidR="00AB7634" w:rsidRPr="00EE4D2E" w:rsidRDefault="00AB7634">
            <w:pPr>
              <w:jc w:val="center"/>
              <w:rPr>
                <w:rFonts w:ascii="Arial" w:hAnsi="Arial"/>
                <w:sz w:val="18"/>
              </w:rPr>
            </w:pPr>
          </w:p>
          <w:p w:rsidR="00AB7634" w:rsidRPr="00EE4D2E" w:rsidRDefault="00A82250">
            <w:pPr>
              <w:jc w:val="center"/>
              <w:rPr>
                <w:rFonts w:ascii="Arial" w:hAnsi="Arial"/>
              </w:rPr>
            </w:pPr>
            <w:r w:rsidRPr="00EE4D2E">
              <w:rPr>
                <w:rFonts w:ascii="Arial" w:hAnsi="Arial"/>
              </w:rPr>
              <w:fldChar w:fldCharType="begin">
                <w:ffData>
                  <w:name w:val="Check108"/>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pPr>
              <w:jc w:val="center"/>
              <w:rPr>
                <w:rFonts w:ascii="Arial" w:hAnsi="Arial"/>
                <w:sz w:val="18"/>
              </w:rPr>
            </w:pPr>
          </w:p>
        </w:tc>
        <w:tc>
          <w:tcPr>
            <w:tcW w:w="4014" w:type="dxa"/>
          </w:tcPr>
          <w:p w:rsidR="00AB7634" w:rsidRPr="00EE4D2E" w:rsidRDefault="00AB7634">
            <w:pPr>
              <w:pStyle w:val="Heading3"/>
            </w:pPr>
            <w:r w:rsidRPr="00EE4D2E">
              <w:t>Remarks</w:t>
            </w:r>
          </w:p>
          <w:p w:rsidR="00AB7634" w:rsidRPr="00EE4D2E" w:rsidRDefault="00AB7634">
            <w:pPr>
              <w:rPr>
                <w:rFonts w:ascii="Arial" w:hAnsi="Arial"/>
                <w:sz w:val="18"/>
              </w:rPr>
            </w:pPr>
          </w:p>
          <w:p w:rsidR="00AB7634" w:rsidRPr="00EE4D2E" w:rsidRDefault="00AB7634">
            <w:pPr>
              <w:rPr>
                <w:rFonts w:ascii="Arial" w:hAnsi="Arial"/>
                <w:sz w:val="18"/>
              </w:rPr>
            </w:pPr>
          </w:p>
        </w:tc>
      </w:tr>
      <w:tr w:rsidR="00AB7634" w:rsidRPr="00EE4D2E">
        <w:trPr>
          <w:cantSplit/>
        </w:trPr>
        <w:tc>
          <w:tcPr>
            <w:tcW w:w="4032" w:type="dxa"/>
          </w:tcPr>
          <w:p w:rsidR="00AB7634" w:rsidRPr="00EE4D2E" w:rsidRDefault="00AB7634" w:rsidP="00E95AF2">
            <w:pPr>
              <w:pStyle w:val="Heading3"/>
              <w:numPr>
                <w:ilvl w:val="0"/>
                <w:numId w:val="8"/>
              </w:numPr>
              <w:ind w:left="720"/>
              <w:rPr>
                <w:b/>
                <w:sz w:val="18"/>
              </w:rPr>
            </w:pPr>
            <w:r w:rsidRPr="00EE4D2E">
              <w:rPr>
                <w:b/>
                <w:sz w:val="18"/>
              </w:rPr>
              <w:tab/>
              <w:t>Has equipment been electrically isolated, locked out, tagged and noted in the Electrical Lock-out Log Book?</w:t>
            </w:r>
          </w:p>
        </w:tc>
        <w:tc>
          <w:tcPr>
            <w:tcW w:w="1296" w:type="dxa"/>
          </w:tcPr>
          <w:p w:rsidR="00AB7634" w:rsidRPr="00EE4D2E" w:rsidRDefault="00AB7634">
            <w:pPr>
              <w:pStyle w:val="Heading3"/>
              <w:jc w:val="center"/>
              <w:rPr>
                <w:sz w:val="20"/>
                <w:u w:val="single"/>
              </w:rPr>
            </w:pPr>
          </w:p>
          <w:p w:rsidR="00AB7634" w:rsidRPr="00EE4D2E" w:rsidRDefault="00A82250">
            <w:pPr>
              <w:jc w:val="center"/>
              <w:rPr>
                <w:rFonts w:ascii="Arial" w:hAnsi="Arial"/>
              </w:rPr>
            </w:pPr>
            <w:r w:rsidRPr="00EE4D2E">
              <w:rPr>
                <w:rFonts w:ascii="Arial" w:hAnsi="Arial"/>
              </w:rPr>
              <w:fldChar w:fldCharType="begin">
                <w:ffData>
                  <w:name w:val="Check109"/>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pPr>
              <w:pStyle w:val="Header"/>
              <w:tabs>
                <w:tab w:val="clear" w:pos="4320"/>
                <w:tab w:val="clear" w:pos="8640"/>
              </w:tabs>
              <w:rPr>
                <w:rFonts w:ascii="Arial" w:hAnsi="Arial"/>
              </w:rPr>
            </w:pPr>
          </w:p>
        </w:tc>
        <w:tc>
          <w:tcPr>
            <w:tcW w:w="1296" w:type="dxa"/>
          </w:tcPr>
          <w:p w:rsidR="00AB7634" w:rsidRPr="00EE4D2E" w:rsidRDefault="00AB7634">
            <w:pPr>
              <w:pStyle w:val="Heading3"/>
              <w:jc w:val="center"/>
              <w:rPr>
                <w:sz w:val="20"/>
                <w:u w:val="single"/>
              </w:rPr>
            </w:pPr>
          </w:p>
          <w:p w:rsidR="00AB7634" w:rsidRPr="00EE4D2E" w:rsidRDefault="00A82250">
            <w:pPr>
              <w:jc w:val="center"/>
              <w:rPr>
                <w:rFonts w:ascii="Arial" w:hAnsi="Arial"/>
              </w:rPr>
            </w:pPr>
            <w:r w:rsidRPr="00EE4D2E">
              <w:rPr>
                <w:rFonts w:ascii="Arial" w:hAnsi="Arial"/>
              </w:rPr>
              <w:fldChar w:fldCharType="begin">
                <w:ffData>
                  <w:name w:val="Check110"/>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pPr>
              <w:rPr>
                <w:rFonts w:ascii="Arial" w:hAnsi="Arial"/>
              </w:rPr>
            </w:pPr>
          </w:p>
        </w:tc>
        <w:tc>
          <w:tcPr>
            <w:tcW w:w="4014" w:type="dxa"/>
          </w:tcPr>
          <w:p w:rsidR="00AB7634" w:rsidRPr="00EE4D2E" w:rsidRDefault="00AB7634">
            <w:pPr>
              <w:pStyle w:val="Heading3"/>
            </w:pPr>
          </w:p>
        </w:tc>
      </w:tr>
      <w:tr w:rsidR="00AB7634" w:rsidRPr="00EE4D2E">
        <w:trPr>
          <w:cantSplit/>
        </w:trPr>
        <w:tc>
          <w:tcPr>
            <w:tcW w:w="4032" w:type="dxa"/>
          </w:tcPr>
          <w:p w:rsidR="00AB7634" w:rsidRPr="00EE4D2E" w:rsidRDefault="00AB7634">
            <w:pPr>
              <w:rPr>
                <w:rFonts w:ascii="Arial" w:hAnsi="Arial"/>
                <w:sz w:val="18"/>
              </w:rPr>
            </w:pPr>
          </w:p>
          <w:p w:rsidR="00AB7634" w:rsidRPr="00EE4D2E" w:rsidRDefault="00AB7634" w:rsidP="00E95AF2">
            <w:pPr>
              <w:numPr>
                <w:ilvl w:val="0"/>
                <w:numId w:val="7"/>
              </w:numPr>
              <w:ind w:left="720"/>
              <w:rPr>
                <w:rFonts w:ascii="Arial" w:hAnsi="Arial"/>
                <w:sz w:val="18"/>
              </w:rPr>
            </w:pPr>
            <w:r w:rsidRPr="00EE4D2E">
              <w:rPr>
                <w:rFonts w:ascii="Arial" w:hAnsi="Arial"/>
                <w:sz w:val="18"/>
              </w:rPr>
              <w:tab/>
              <w:t>Are all necessary drains opened and tagged?</w:t>
            </w:r>
          </w:p>
        </w:tc>
        <w:tc>
          <w:tcPr>
            <w:tcW w:w="1296" w:type="dxa"/>
          </w:tcPr>
          <w:p w:rsidR="00AB7634" w:rsidRPr="00EE4D2E" w:rsidRDefault="00A82250">
            <w:pPr>
              <w:pStyle w:val="Heading3"/>
              <w:jc w:val="center"/>
              <w:rPr>
                <w:b/>
                <w:sz w:val="20"/>
              </w:rPr>
            </w:pPr>
            <w:r w:rsidRPr="00EE4D2E">
              <w:rPr>
                <w:b/>
                <w:sz w:val="20"/>
              </w:rPr>
              <w:fldChar w:fldCharType="begin">
                <w:ffData>
                  <w:name w:val="Check111"/>
                  <w:enabled/>
                  <w:calcOnExit w:val="0"/>
                  <w:checkBox>
                    <w:sizeAuto/>
                    <w:default w:val="0"/>
                  </w:checkBox>
                </w:ffData>
              </w:fldChar>
            </w:r>
            <w:r w:rsidR="00AB7634" w:rsidRPr="00EE4D2E">
              <w:rPr>
                <w:b/>
                <w:sz w:val="20"/>
              </w:rPr>
              <w:instrText xml:space="preserve"> FORMCHECKBOX </w:instrText>
            </w:r>
            <w:r w:rsidR="00AA2C83">
              <w:rPr>
                <w:b/>
                <w:sz w:val="20"/>
              </w:rPr>
            </w:r>
            <w:r w:rsidR="00AA2C83">
              <w:rPr>
                <w:b/>
                <w:sz w:val="20"/>
              </w:rPr>
              <w:fldChar w:fldCharType="separate"/>
            </w:r>
            <w:r w:rsidRPr="00EE4D2E">
              <w:rPr>
                <w:b/>
                <w:sz w:val="20"/>
              </w:rPr>
              <w:fldChar w:fldCharType="end"/>
            </w:r>
          </w:p>
        </w:tc>
        <w:tc>
          <w:tcPr>
            <w:tcW w:w="1296" w:type="dxa"/>
          </w:tcPr>
          <w:p w:rsidR="00AB7634" w:rsidRPr="00EE4D2E" w:rsidRDefault="00A82250">
            <w:pPr>
              <w:pStyle w:val="Heading3"/>
              <w:jc w:val="center"/>
              <w:rPr>
                <w:b/>
                <w:sz w:val="20"/>
              </w:rPr>
            </w:pPr>
            <w:r w:rsidRPr="00EE4D2E">
              <w:rPr>
                <w:b/>
                <w:sz w:val="20"/>
              </w:rPr>
              <w:fldChar w:fldCharType="begin">
                <w:ffData>
                  <w:name w:val="Check112"/>
                  <w:enabled/>
                  <w:calcOnExit w:val="0"/>
                  <w:checkBox>
                    <w:sizeAuto/>
                    <w:default w:val="0"/>
                  </w:checkBox>
                </w:ffData>
              </w:fldChar>
            </w:r>
            <w:r w:rsidR="00AB7634" w:rsidRPr="00EE4D2E">
              <w:rPr>
                <w:b/>
                <w:sz w:val="20"/>
              </w:rPr>
              <w:instrText xml:space="preserve"> FORMCHECKBOX </w:instrText>
            </w:r>
            <w:r w:rsidR="00AA2C83">
              <w:rPr>
                <w:b/>
                <w:sz w:val="20"/>
              </w:rPr>
            </w:r>
            <w:r w:rsidR="00AA2C83">
              <w:rPr>
                <w:b/>
                <w:sz w:val="20"/>
              </w:rPr>
              <w:fldChar w:fldCharType="separate"/>
            </w:r>
            <w:r w:rsidRPr="00EE4D2E">
              <w:rPr>
                <w:b/>
                <w:sz w:val="20"/>
              </w:rPr>
              <w:fldChar w:fldCharType="end"/>
            </w:r>
          </w:p>
        </w:tc>
        <w:tc>
          <w:tcPr>
            <w:tcW w:w="4014" w:type="dxa"/>
          </w:tcPr>
          <w:p w:rsidR="00AB7634" w:rsidRPr="00EE4D2E" w:rsidRDefault="00AB7634">
            <w:pPr>
              <w:pStyle w:val="Heading3"/>
            </w:pPr>
          </w:p>
        </w:tc>
      </w:tr>
      <w:tr w:rsidR="000A1666" w:rsidRPr="00EE4D2E">
        <w:trPr>
          <w:cantSplit/>
          <w:trHeight w:val="65"/>
        </w:trPr>
        <w:tc>
          <w:tcPr>
            <w:tcW w:w="4032" w:type="dxa"/>
          </w:tcPr>
          <w:p w:rsidR="000A1666" w:rsidRPr="00EE4D2E" w:rsidRDefault="000A1666">
            <w:pPr>
              <w:rPr>
                <w:rFonts w:ascii="Arial" w:hAnsi="Arial"/>
                <w:sz w:val="18"/>
              </w:rPr>
            </w:pPr>
          </w:p>
          <w:p w:rsidR="000A1666" w:rsidRPr="00EE4D2E" w:rsidRDefault="000A1666" w:rsidP="00E95AF2">
            <w:pPr>
              <w:numPr>
                <w:ilvl w:val="0"/>
                <w:numId w:val="2"/>
              </w:numPr>
              <w:rPr>
                <w:rFonts w:ascii="Arial" w:hAnsi="Arial"/>
                <w:sz w:val="18"/>
              </w:rPr>
            </w:pPr>
            <w:r w:rsidRPr="00EE4D2E">
              <w:rPr>
                <w:rFonts w:ascii="Arial" w:hAnsi="Arial"/>
                <w:sz w:val="18"/>
              </w:rPr>
              <w:t>List  required Personal Protective Equipment</w:t>
            </w:r>
          </w:p>
        </w:tc>
        <w:tc>
          <w:tcPr>
            <w:tcW w:w="1296" w:type="dxa"/>
          </w:tcPr>
          <w:p w:rsidR="000A1666" w:rsidRPr="00EE4D2E" w:rsidRDefault="000A1666">
            <w:pPr>
              <w:jc w:val="center"/>
              <w:rPr>
                <w:rFonts w:ascii="Arial" w:hAnsi="Arial"/>
              </w:rPr>
            </w:pPr>
          </w:p>
        </w:tc>
        <w:tc>
          <w:tcPr>
            <w:tcW w:w="1296" w:type="dxa"/>
          </w:tcPr>
          <w:p w:rsidR="000A1666" w:rsidRPr="00EE4D2E" w:rsidRDefault="000A1666">
            <w:pPr>
              <w:jc w:val="center"/>
              <w:rPr>
                <w:rFonts w:ascii="Arial" w:hAnsi="Arial"/>
              </w:rPr>
            </w:pPr>
          </w:p>
        </w:tc>
        <w:tc>
          <w:tcPr>
            <w:tcW w:w="4014" w:type="dxa"/>
          </w:tcPr>
          <w:p w:rsidR="000A1666" w:rsidRPr="00EE4D2E" w:rsidRDefault="000A1666">
            <w:pPr>
              <w:pStyle w:val="Heading3"/>
            </w:pPr>
          </w:p>
        </w:tc>
      </w:tr>
      <w:tr w:rsidR="000A1666" w:rsidRPr="00EE4D2E">
        <w:trPr>
          <w:cantSplit/>
        </w:trPr>
        <w:tc>
          <w:tcPr>
            <w:tcW w:w="4032" w:type="dxa"/>
          </w:tcPr>
          <w:p w:rsidR="000A1666" w:rsidRPr="00EE4D2E" w:rsidRDefault="000A1666">
            <w:pPr>
              <w:rPr>
                <w:rFonts w:ascii="Arial" w:hAnsi="Arial"/>
                <w:sz w:val="18"/>
              </w:rPr>
            </w:pPr>
          </w:p>
          <w:p w:rsidR="000A1666" w:rsidRPr="00EE4D2E" w:rsidRDefault="000A1666" w:rsidP="00E95AF2">
            <w:pPr>
              <w:numPr>
                <w:ilvl w:val="0"/>
                <w:numId w:val="2"/>
              </w:numPr>
              <w:rPr>
                <w:rFonts w:ascii="Arial" w:hAnsi="Arial"/>
                <w:sz w:val="18"/>
              </w:rPr>
            </w:pPr>
            <w:r w:rsidRPr="00EE4D2E">
              <w:rPr>
                <w:rFonts w:ascii="Arial" w:hAnsi="Arial"/>
                <w:sz w:val="18"/>
              </w:rPr>
              <w:t>Line or equipment opening – is the product removed and the system de-pressured?</w:t>
            </w:r>
          </w:p>
        </w:tc>
        <w:tc>
          <w:tcPr>
            <w:tcW w:w="1296" w:type="dxa"/>
          </w:tcPr>
          <w:p w:rsidR="000A1666" w:rsidRPr="00EE4D2E" w:rsidRDefault="000A1666">
            <w:pPr>
              <w:jc w:val="center"/>
              <w:rPr>
                <w:rFonts w:ascii="Arial" w:hAnsi="Arial"/>
              </w:rPr>
            </w:pPr>
          </w:p>
          <w:p w:rsidR="000A1666" w:rsidRPr="00EE4D2E" w:rsidRDefault="00A82250">
            <w:pPr>
              <w:jc w:val="center"/>
              <w:rPr>
                <w:rFonts w:ascii="Arial" w:hAnsi="Arial"/>
              </w:rPr>
            </w:pPr>
            <w:r w:rsidRPr="00EE4D2E">
              <w:rPr>
                <w:rFonts w:ascii="Arial" w:hAnsi="Arial"/>
              </w:rPr>
              <w:fldChar w:fldCharType="begin">
                <w:ffData>
                  <w:name w:val="Check115"/>
                  <w:enabled/>
                  <w:calcOnExit w:val="0"/>
                  <w:checkBox>
                    <w:sizeAuto/>
                    <w:default w:val="0"/>
                  </w:checkBox>
                </w:ffData>
              </w:fldChar>
            </w:r>
            <w:r w:rsidR="000A1666"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c>
          <w:tcPr>
            <w:tcW w:w="1296" w:type="dxa"/>
          </w:tcPr>
          <w:p w:rsidR="000A1666" w:rsidRPr="00EE4D2E" w:rsidRDefault="000A1666">
            <w:pPr>
              <w:jc w:val="center"/>
              <w:rPr>
                <w:rFonts w:ascii="Arial" w:hAnsi="Arial"/>
              </w:rPr>
            </w:pPr>
          </w:p>
          <w:p w:rsidR="000A1666" w:rsidRPr="00EE4D2E" w:rsidRDefault="00A82250">
            <w:pPr>
              <w:jc w:val="center"/>
              <w:rPr>
                <w:rFonts w:ascii="Arial" w:hAnsi="Arial"/>
              </w:rPr>
            </w:pPr>
            <w:r w:rsidRPr="00EE4D2E">
              <w:rPr>
                <w:rFonts w:ascii="Arial" w:hAnsi="Arial"/>
              </w:rPr>
              <w:fldChar w:fldCharType="begin">
                <w:ffData>
                  <w:name w:val="Check116"/>
                  <w:enabled/>
                  <w:calcOnExit w:val="0"/>
                  <w:checkBox>
                    <w:sizeAuto/>
                    <w:default w:val="0"/>
                  </w:checkBox>
                </w:ffData>
              </w:fldChar>
            </w:r>
            <w:r w:rsidR="000A1666"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c>
          <w:tcPr>
            <w:tcW w:w="4014" w:type="dxa"/>
          </w:tcPr>
          <w:p w:rsidR="000A1666" w:rsidRPr="00EE4D2E" w:rsidRDefault="000A1666">
            <w:pPr>
              <w:pStyle w:val="Heading3"/>
            </w:pPr>
          </w:p>
        </w:tc>
      </w:tr>
      <w:tr w:rsidR="000A1666" w:rsidRPr="00EE4D2E">
        <w:trPr>
          <w:cantSplit/>
        </w:trPr>
        <w:tc>
          <w:tcPr>
            <w:tcW w:w="4032" w:type="dxa"/>
          </w:tcPr>
          <w:p w:rsidR="000A1666" w:rsidRPr="00EE4D2E" w:rsidRDefault="000A1666">
            <w:pPr>
              <w:rPr>
                <w:rFonts w:ascii="Arial" w:hAnsi="Arial"/>
                <w:sz w:val="18"/>
              </w:rPr>
            </w:pPr>
          </w:p>
          <w:p w:rsidR="000A1666" w:rsidRPr="00EE4D2E" w:rsidRDefault="000A1666" w:rsidP="00E95AF2">
            <w:pPr>
              <w:numPr>
                <w:ilvl w:val="0"/>
                <w:numId w:val="2"/>
              </w:numPr>
              <w:rPr>
                <w:rFonts w:ascii="Arial" w:hAnsi="Arial"/>
                <w:sz w:val="18"/>
              </w:rPr>
            </w:pPr>
            <w:r w:rsidRPr="00EE4D2E">
              <w:rPr>
                <w:rFonts w:ascii="Arial" w:hAnsi="Arial"/>
                <w:b/>
                <w:sz w:val="18"/>
              </w:rPr>
              <w:t>Hot Work:</w:t>
            </w:r>
            <w:r w:rsidRPr="00EE4D2E">
              <w:rPr>
                <w:rFonts w:ascii="Arial" w:hAnsi="Arial"/>
                <w:sz w:val="18"/>
              </w:rPr>
              <w:t xml:space="preserve">  Is </w:t>
            </w:r>
            <w:r w:rsidRPr="00EE4D2E">
              <w:rPr>
                <w:rFonts w:ascii="Arial" w:hAnsi="Arial"/>
                <w:i/>
                <w:sz w:val="18"/>
              </w:rPr>
              <w:t>Part D</w:t>
            </w:r>
            <w:r w:rsidRPr="00EE4D2E">
              <w:rPr>
                <w:rFonts w:ascii="Arial" w:hAnsi="Arial"/>
                <w:sz w:val="18"/>
              </w:rPr>
              <w:t xml:space="preserve"> completed on the reverse of this form?</w:t>
            </w:r>
          </w:p>
        </w:tc>
        <w:tc>
          <w:tcPr>
            <w:tcW w:w="1296" w:type="dxa"/>
          </w:tcPr>
          <w:p w:rsidR="000A1666" w:rsidRPr="00EE4D2E" w:rsidRDefault="000A1666">
            <w:pPr>
              <w:jc w:val="center"/>
              <w:rPr>
                <w:rFonts w:ascii="Arial" w:hAnsi="Arial"/>
              </w:rPr>
            </w:pPr>
          </w:p>
          <w:p w:rsidR="000A1666" w:rsidRPr="00EE4D2E" w:rsidRDefault="00A82250">
            <w:pPr>
              <w:jc w:val="center"/>
              <w:rPr>
                <w:rFonts w:ascii="Arial" w:hAnsi="Arial"/>
              </w:rPr>
            </w:pPr>
            <w:r w:rsidRPr="00EE4D2E">
              <w:rPr>
                <w:rFonts w:ascii="Arial" w:hAnsi="Arial"/>
              </w:rPr>
              <w:fldChar w:fldCharType="begin">
                <w:ffData>
                  <w:name w:val="Check115"/>
                  <w:enabled/>
                  <w:calcOnExit w:val="0"/>
                  <w:checkBox>
                    <w:sizeAuto/>
                    <w:default w:val="0"/>
                  </w:checkBox>
                </w:ffData>
              </w:fldChar>
            </w:r>
            <w:r w:rsidR="000A1666"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c>
          <w:tcPr>
            <w:tcW w:w="1296" w:type="dxa"/>
          </w:tcPr>
          <w:p w:rsidR="000A1666" w:rsidRPr="00EE4D2E" w:rsidRDefault="000A1666">
            <w:pPr>
              <w:jc w:val="center"/>
              <w:rPr>
                <w:rFonts w:ascii="Arial" w:hAnsi="Arial"/>
              </w:rPr>
            </w:pPr>
          </w:p>
          <w:p w:rsidR="000A1666" w:rsidRPr="00EE4D2E" w:rsidRDefault="00A82250">
            <w:pPr>
              <w:jc w:val="center"/>
              <w:rPr>
                <w:rFonts w:ascii="Arial" w:hAnsi="Arial"/>
              </w:rPr>
            </w:pPr>
            <w:r w:rsidRPr="00EE4D2E">
              <w:rPr>
                <w:rFonts w:ascii="Arial" w:hAnsi="Arial"/>
              </w:rPr>
              <w:fldChar w:fldCharType="begin">
                <w:ffData>
                  <w:name w:val="Check116"/>
                  <w:enabled/>
                  <w:calcOnExit w:val="0"/>
                  <w:checkBox>
                    <w:sizeAuto/>
                    <w:default w:val="0"/>
                  </w:checkBox>
                </w:ffData>
              </w:fldChar>
            </w:r>
            <w:r w:rsidR="000A1666"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c>
          <w:tcPr>
            <w:tcW w:w="4014" w:type="dxa"/>
          </w:tcPr>
          <w:p w:rsidR="000A1666" w:rsidRPr="00EE4D2E" w:rsidRDefault="000A1666">
            <w:pPr>
              <w:pStyle w:val="Heading3"/>
            </w:pPr>
          </w:p>
        </w:tc>
      </w:tr>
      <w:tr w:rsidR="000A1666" w:rsidRPr="00EE4D2E">
        <w:trPr>
          <w:cantSplit/>
        </w:trPr>
        <w:tc>
          <w:tcPr>
            <w:tcW w:w="4032" w:type="dxa"/>
          </w:tcPr>
          <w:p w:rsidR="000A1666" w:rsidRPr="00EE4D2E" w:rsidRDefault="000A1666">
            <w:pPr>
              <w:rPr>
                <w:rFonts w:ascii="Arial" w:hAnsi="Arial"/>
                <w:sz w:val="18"/>
              </w:rPr>
            </w:pPr>
          </w:p>
          <w:p w:rsidR="000A1666" w:rsidRPr="00EE4D2E" w:rsidRDefault="000A1666" w:rsidP="00E95AF2">
            <w:pPr>
              <w:numPr>
                <w:ilvl w:val="0"/>
                <w:numId w:val="10"/>
              </w:numPr>
              <w:rPr>
                <w:rFonts w:ascii="Arial" w:hAnsi="Arial"/>
                <w:sz w:val="18"/>
              </w:rPr>
            </w:pPr>
            <w:r w:rsidRPr="00EE4D2E">
              <w:rPr>
                <w:rFonts w:ascii="Arial" w:hAnsi="Arial"/>
                <w:sz w:val="18"/>
              </w:rPr>
              <w:t>Confined Space Entry</w:t>
            </w:r>
          </w:p>
        </w:tc>
        <w:tc>
          <w:tcPr>
            <w:tcW w:w="1296" w:type="dxa"/>
          </w:tcPr>
          <w:p w:rsidR="000A1666" w:rsidRPr="00EE4D2E" w:rsidRDefault="000A1666">
            <w:pPr>
              <w:jc w:val="center"/>
              <w:rPr>
                <w:rFonts w:ascii="Arial" w:hAnsi="Arial"/>
              </w:rPr>
            </w:pPr>
          </w:p>
          <w:p w:rsidR="000A1666" w:rsidRPr="00EE4D2E" w:rsidRDefault="00A82250">
            <w:pPr>
              <w:jc w:val="center"/>
              <w:rPr>
                <w:rFonts w:ascii="Arial" w:hAnsi="Arial"/>
              </w:rPr>
            </w:pPr>
            <w:r w:rsidRPr="00EE4D2E">
              <w:rPr>
                <w:rFonts w:ascii="Arial" w:hAnsi="Arial"/>
              </w:rPr>
              <w:fldChar w:fldCharType="begin">
                <w:ffData>
                  <w:name w:val="Check115"/>
                  <w:enabled/>
                  <w:calcOnExit w:val="0"/>
                  <w:checkBox>
                    <w:sizeAuto/>
                    <w:default w:val="0"/>
                  </w:checkBox>
                </w:ffData>
              </w:fldChar>
            </w:r>
            <w:r w:rsidR="000A1666"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c>
          <w:tcPr>
            <w:tcW w:w="1296" w:type="dxa"/>
          </w:tcPr>
          <w:p w:rsidR="000A1666" w:rsidRPr="00EE4D2E" w:rsidRDefault="000A1666">
            <w:pPr>
              <w:jc w:val="center"/>
              <w:rPr>
                <w:rFonts w:ascii="Arial" w:hAnsi="Arial"/>
              </w:rPr>
            </w:pPr>
          </w:p>
          <w:p w:rsidR="000A1666" w:rsidRPr="00EE4D2E" w:rsidRDefault="00A82250">
            <w:pPr>
              <w:jc w:val="center"/>
              <w:rPr>
                <w:rFonts w:ascii="Arial" w:hAnsi="Arial"/>
              </w:rPr>
            </w:pPr>
            <w:r w:rsidRPr="00EE4D2E">
              <w:rPr>
                <w:rFonts w:ascii="Arial" w:hAnsi="Arial"/>
              </w:rPr>
              <w:fldChar w:fldCharType="begin">
                <w:ffData>
                  <w:name w:val="Check116"/>
                  <w:enabled/>
                  <w:calcOnExit w:val="0"/>
                  <w:checkBox>
                    <w:sizeAuto/>
                    <w:default w:val="0"/>
                  </w:checkBox>
                </w:ffData>
              </w:fldChar>
            </w:r>
            <w:r w:rsidR="000A1666"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c>
          <w:tcPr>
            <w:tcW w:w="4014" w:type="dxa"/>
          </w:tcPr>
          <w:p w:rsidR="000A1666" w:rsidRPr="00EE4D2E" w:rsidRDefault="000A1666">
            <w:pPr>
              <w:rPr>
                <w:rFonts w:ascii="Arial" w:hAnsi="Arial"/>
                <w:sz w:val="18"/>
              </w:rPr>
            </w:pPr>
          </w:p>
        </w:tc>
      </w:tr>
      <w:tr w:rsidR="000A1666" w:rsidRPr="00EE4D2E">
        <w:trPr>
          <w:cantSplit/>
        </w:trPr>
        <w:tc>
          <w:tcPr>
            <w:tcW w:w="4032" w:type="dxa"/>
          </w:tcPr>
          <w:p w:rsidR="000A1666" w:rsidRPr="00EE4D2E" w:rsidRDefault="000A1666">
            <w:pPr>
              <w:rPr>
                <w:rFonts w:ascii="Arial" w:hAnsi="Arial"/>
                <w:sz w:val="18"/>
              </w:rPr>
            </w:pPr>
          </w:p>
          <w:p w:rsidR="000A1666" w:rsidRPr="00EE4D2E" w:rsidRDefault="000A1666" w:rsidP="00E95AF2">
            <w:pPr>
              <w:numPr>
                <w:ilvl w:val="0"/>
                <w:numId w:val="11"/>
              </w:numPr>
              <w:rPr>
                <w:rFonts w:ascii="Arial" w:hAnsi="Arial"/>
                <w:sz w:val="18"/>
              </w:rPr>
            </w:pPr>
            <w:r w:rsidRPr="00EE4D2E">
              <w:rPr>
                <w:rFonts w:ascii="Arial" w:hAnsi="Arial"/>
                <w:sz w:val="18"/>
              </w:rPr>
              <w:t>Identify chemical involved.  Is the MSDS available?</w:t>
            </w:r>
          </w:p>
        </w:tc>
        <w:tc>
          <w:tcPr>
            <w:tcW w:w="1296" w:type="dxa"/>
          </w:tcPr>
          <w:p w:rsidR="000A1666" w:rsidRPr="00EE4D2E" w:rsidRDefault="000A1666">
            <w:pPr>
              <w:jc w:val="center"/>
              <w:rPr>
                <w:rFonts w:ascii="Arial" w:hAnsi="Arial"/>
                <w:sz w:val="18"/>
              </w:rPr>
            </w:pPr>
          </w:p>
          <w:p w:rsidR="000A1666" w:rsidRPr="00EE4D2E" w:rsidRDefault="00A82250">
            <w:pPr>
              <w:jc w:val="center"/>
              <w:rPr>
                <w:rFonts w:ascii="Arial" w:hAnsi="Arial"/>
              </w:rPr>
            </w:pPr>
            <w:r w:rsidRPr="00EE4D2E">
              <w:rPr>
                <w:rFonts w:ascii="Arial" w:hAnsi="Arial"/>
              </w:rPr>
              <w:fldChar w:fldCharType="begin">
                <w:ffData>
                  <w:name w:val="Check115"/>
                  <w:enabled/>
                  <w:calcOnExit w:val="0"/>
                  <w:checkBox>
                    <w:sizeAuto/>
                    <w:default w:val="0"/>
                  </w:checkBox>
                </w:ffData>
              </w:fldChar>
            </w:r>
            <w:r w:rsidR="000A1666"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c>
          <w:tcPr>
            <w:tcW w:w="1296" w:type="dxa"/>
          </w:tcPr>
          <w:p w:rsidR="000A1666" w:rsidRPr="00EE4D2E" w:rsidRDefault="000A1666">
            <w:pPr>
              <w:jc w:val="center"/>
              <w:rPr>
                <w:rFonts w:ascii="Arial" w:hAnsi="Arial"/>
                <w:sz w:val="18"/>
              </w:rPr>
            </w:pPr>
          </w:p>
          <w:p w:rsidR="000A1666" w:rsidRPr="00EE4D2E" w:rsidRDefault="00A82250">
            <w:pPr>
              <w:jc w:val="center"/>
              <w:rPr>
                <w:rFonts w:ascii="Arial" w:hAnsi="Arial"/>
              </w:rPr>
            </w:pPr>
            <w:r w:rsidRPr="00EE4D2E">
              <w:rPr>
                <w:rFonts w:ascii="Arial" w:hAnsi="Arial"/>
              </w:rPr>
              <w:fldChar w:fldCharType="begin">
                <w:ffData>
                  <w:name w:val="Check116"/>
                  <w:enabled/>
                  <w:calcOnExit w:val="0"/>
                  <w:checkBox>
                    <w:sizeAuto/>
                    <w:default w:val="0"/>
                  </w:checkBox>
                </w:ffData>
              </w:fldChar>
            </w:r>
            <w:r w:rsidR="000A1666"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c>
          <w:tcPr>
            <w:tcW w:w="4014" w:type="dxa"/>
          </w:tcPr>
          <w:p w:rsidR="000A1666" w:rsidRPr="00EE4D2E" w:rsidRDefault="000A1666">
            <w:pPr>
              <w:rPr>
                <w:rFonts w:ascii="Arial" w:hAnsi="Arial"/>
                <w:sz w:val="18"/>
              </w:rPr>
            </w:pPr>
            <w:r w:rsidRPr="00EE4D2E">
              <w:rPr>
                <w:rFonts w:ascii="Arial" w:hAnsi="Arial"/>
                <w:sz w:val="18"/>
              </w:rPr>
              <w:t xml:space="preserve">Refer to </w:t>
            </w:r>
            <w:r w:rsidRPr="00EE4D2E">
              <w:rPr>
                <w:rFonts w:ascii="Arial" w:hAnsi="Arial"/>
                <w:b/>
                <w:i/>
                <w:sz w:val="18"/>
              </w:rPr>
              <w:t xml:space="preserve">PCT Confined Space Policy </w:t>
            </w:r>
            <w:r w:rsidRPr="00EE4D2E">
              <w:rPr>
                <w:rFonts w:ascii="Arial" w:hAnsi="Arial"/>
                <w:sz w:val="18"/>
              </w:rPr>
              <w:t>and attach completed checklist.</w:t>
            </w:r>
          </w:p>
        </w:tc>
      </w:tr>
    </w:tbl>
    <w:p w:rsidR="000A1666" w:rsidRPr="00EE4D2E" w:rsidRDefault="000A1666">
      <w:pPr>
        <w:pStyle w:val="Heading4"/>
      </w:pPr>
    </w:p>
    <w:p w:rsidR="000A1666" w:rsidRPr="00EE4D2E" w:rsidRDefault="000A1666">
      <w:pPr>
        <w:pStyle w:val="Heading4"/>
      </w:pPr>
      <w:r w:rsidRPr="00EE4D2E">
        <w:br w:type="page"/>
      </w:r>
    </w:p>
    <w:p w:rsidR="00AB7634" w:rsidRPr="00EE4D2E" w:rsidRDefault="00AB7634">
      <w:pPr>
        <w:pStyle w:val="Heading4"/>
        <w:rPr>
          <w:rFonts w:ascii="Arial" w:hAnsi="Arial"/>
          <w:i/>
          <w:u w:val="single"/>
        </w:rPr>
      </w:pPr>
      <w:r w:rsidRPr="00EE4D2E">
        <w:lastRenderedPageBreak/>
        <w:tab/>
      </w:r>
      <w:r w:rsidR="00246988">
        <w:rPr>
          <w:rFonts w:ascii="Arial" w:hAnsi="Arial"/>
          <w:i/>
          <w:noProof/>
          <w:u w:val="single"/>
        </w:rPr>
        <w:drawing>
          <wp:anchor distT="0" distB="0" distL="114300" distR="114300" simplePos="0" relativeHeight="251658240" behindDoc="0" locked="0" layoutInCell="0" allowOverlap="1">
            <wp:simplePos x="0" y="0"/>
            <wp:positionH relativeFrom="column">
              <wp:posOffset>-91440</wp:posOffset>
            </wp:positionH>
            <wp:positionV relativeFrom="paragraph">
              <wp:posOffset>-274320</wp:posOffset>
            </wp:positionV>
            <wp:extent cx="439420" cy="44958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439420" cy="449580"/>
                    </a:xfrm>
                    <a:prstGeom prst="rect">
                      <a:avLst/>
                    </a:prstGeom>
                    <a:noFill/>
                  </pic:spPr>
                </pic:pic>
              </a:graphicData>
            </a:graphic>
          </wp:anchor>
        </w:drawing>
      </w:r>
      <w:r w:rsidRPr="00EE4D2E">
        <w:rPr>
          <w:rFonts w:ascii="Arial" w:hAnsi="Arial"/>
          <w:i/>
          <w:u w:val="single"/>
        </w:rPr>
        <w:t xml:space="preserve">SAFE WORK PERMIT - LIQUIDS </w:t>
      </w:r>
      <w:r w:rsidRPr="00EE4D2E">
        <w:rPr>
          <w:rFonts w:ascii="Arial" w:hAnsi="Arial"/>
          <w:i/>
          <w:u w:val="single"/>
        </w:rPr>
        <w:tab/>
      </w:r>
      <w:r w:rsidRPr="00EE4D2E">
        <w:rPr>
          <w:rFonts w:ascii="Arial" w:hAnsi="Arial"/>
          <w:i/>
          <w:u w:val="single"/>
        </w:rPr>
        <w:tab/>
      </w:r>
      <w:r w:rsidRPr="00EE4D2E">
        <w:rPr>
          <w:rFonts w:ascii="Arial" w:hAnsi="Arial"/>
          <w:i/>
          <w:u w:val="single"/>
        </w:rPr>
        <w:tab/>
      </w:r>
      <w:r w:rsidRPr="00EE4D2E">
        <w:rPr>
          <w:rFonts w:ascii="Arial" w:hAnsi="Arial"/>
          <w:i/>
          <w:u w:val="single"/>
        </w:rPr>
        <w:tab/>
        <w:t xml:space="preserve">Page 2 </w:t>
      </w:r>
    </w:p>
    <w:p w:rsidR="00AB7634" w:rsidRPr="00EE4D2E" w:rsidRDefault="00AB7634"/>
    <w:p w:rsidR="00AB7634" w:rsidRPr="00EE4D2E" w:rsidRDefault="00AB7634">
      <w:pPr>
        <w:pStyle w:val="Heading7"/>
      </w:pPr>
      <w:r w:rsidRPr="00EE4D2E">
        <w:t>Tank Farm Foreman</w:t>
      </w:r>
    </w:p>
    <w:p w:rsidR="00AB7634" w:rsidRPr="00EE4D2E" w:rsidRDefault="00AB7634">
      <w:pPr>
        <w:jc w:val="center"/>
        <w:rPr>
          <w:rFonts w:ascii="Arial" w:hAnsi="Arial"/>
          <w:b/>
          <w:sz w:val="22"/>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59"/>
        <w:gridCol w:w="2660"/>
        <w:gridCol w:w="2659"/>
        <w:gridCol w:w="2660"/>
      </w:tblGrid>
      <w:tr w:rsidR="00AB7634" w:rsidRPr="00EE4D2E">
        <w:trPr>
          <w:cantSplit/>
        </w:trPr>
        <w:tc>
          <w:tcPr>
            <w:tcW w:w="2659" w:type="dxa"/>
          </w:tcPr>
          <w:p w:rsidR="00AB7634" w:rsidRPr="00EE4D2E" w:rsidRDefault="00AB7634">
            <w:pPr>
              <w:tabs>
                <w:tab w:val="left" w:pos="10260"/>
              </w:tabs>
              <w:rPr>
                <w:rFonts w:ascii="Arial" w:hAnsi="Arial"/>
                <w:sz w:val="18"/>
              </w:rPr>
            </w:pPr>
            <w:r w:rsidRPr="00EE4D2E">
              <w:rPr>
                <w:rFonts w:ascii="Arial" w:hAnsi="Arial"/>
                <w:sz w:val="18"/>
              </w:rPr>
              <w:t>Signature:</w:t>
            </w:r>
          </w:p>
          <w:p w:rsidR="00AB7634" w:rsidRPr="00EE4D2E" w:rsidRDefault="00AB7634">
            <w:pPr>
              <w:tabs>
                <w:tab w:val="left" w:pos="10260"/>
              </w:tabs>
              <w:rPr>
                <w:rFonts w:ascii="Arial" w:hAnsi="Arial"/>
                <w:sz w:val="18"/>
              </w:rPr>
            </w:pPr>
          </w:p>
        </w:tc>
        <w:tc>
          <w:tcPr>
            <w:tcW w:w="2660" w:type="dxa"/>
          </w:tcPr>
          <w:p w:rsidR="00AB7634" w:rsidRPr="00EE4D2E" w:rsidRDefault="00AB7634">
            <w:pPr>
              <w:rPr>
                <w:rFonts w:ascii="Arial" w:hAnsi="Arial"/>
                <w:sz w:val="18"/>
              </w:rPr>
            </w:pPr>
            <w:r w:rsidRPr="00EE4D2E">
              <w:rPr>
                <w:rFonts w:ascii="Arial" w:hAnsi="Arial"/>
                <w:sz w:val="18"/>
              </w:rPr>
              <w:t>Signature:</w:t>
            </w:r>
          </w:p>
        </w:tc>
        <w:tc>
          <w:tcPr>
            <w:tcW w:w="2659" w:type="dxa"/>
          </w:tcPr>
          <w:p w:rsidR="00AB7634" w:rsidRPr="00EE4D2E" w:rsidRDefault="00AB7634">
            <w:pPr>
              <w:rPr>
                <w:rFonts w:ascii="Arial" w:hAnsi="Arial"/>
                <w:sz w:val="18"/>
              </w:rPr>
            </w:pPr>
            <w:r w:rsidRPr="00EE4D2E">
              <w:rPr>
                <w:rFonts w:ascii="Arial" w:hAnsi="Arial"/>
                <w:sz w:val="18"/>
              </w:rPr>
              <w:t>Signature:</w:t>
            </w:r>
          </w:p>
        </w:tc>
        <w:tc>
          <w:tcPr>
            <w:tcW w:w="2660" w:type="dxa"/>
          </w:tcPr>
          <w:p w:rsidR="00AB7634" w:rsidRPr="00EE4D2E" w:rsidRDefault="00AB7634">
            <w:pPr>
              <w:rPr>
                <w:rFonts w:ascii="Arial" w:hAnsi="Arial"/>
                <w:sz w:val="18"/>
              </w:rPr>
            </w:pPr>
            <w:r w:rsidRPr="00EE4D2E">
              <w:rPr>
                <w:rFonts w:ascii="Arial" w:hAnsi="Arial"/>
                <w:sz w:val="18"/>
              </w:rPr>
              <w:t>Signature:</w:t>
            </w:r>
          </w:p>
        </w:tc>
      </w:tr>
      <w:tr w:rsidR="00AB7634" w:rsidRPr="00EE4D2E">
        <w:trPr>
          <w:cantSplit/>
        </w:trPr>
        <w:tc>
          <w:tcPr>
            <w:tcW w:w="2659" w:type="dxa"/>
          </w:tcPr>
          <w:p w:rsidR="00AB7634" w:rsidRPr="00EE4D2E" w:rsidRDefault="00AB7634">
            <w:pPr>
              <w:tabs>
                <w:tab w:val="left" w:pos="10260"/>
              </w:tabs>
              <w:rPr>
                <w:rFonts w:ascii="Arial" w:hAnsi="Arial"/>
                <w:sz w:val="18"/>
              </w:rPr>
            </w:pPr>
            <w:r w:rsidRPr="00EE4D2E">
              <w:rPr>
                <w:rFonts w:ascii="Arial" w:hAnsi="Arial"/>
                <w:sz w:val="18"/>
              </w:rPr>
              <w:t>Date:</w:t>
            </w:r>
          </w:p>
          <w:p w:rsidR="00AB7634" w:rsidRPr="00EE4D2E" w:rsidRDefault="00AB7634">
            <w:pPr>
              <w:tabs>
                <w:tab w:val="left" w:pos="10260"/>
              </w:tabs>
              <w:rPr>
                <w:rFonts w:ascii="Arial" w:hAnsi="Arial"/>
                <w:sz w:val="18"/>
              </w:rPr>
            </w:pPr>
          </w:p>
        </w:tc>
        <w:tc>
          <w:tcPr>
            <w:tcW w:w="2660" w:type="dxa"/>
          </w:tcPr>
          <w:p w:rsidR="00AB7634" w:rsidRPr="00EE4D2E" w:rsidRDefault="00AB7634">
            <w:pPr>
              <w:rPr>
                <w:rFonts w:ascii="Arial" w:hAnsi="Arial"/>
                <w:sz w:val="18"/>
              </w:rPr>
            </w:pPr>
            <w:r w:rsidRPr="00EE4D2E">
              <w:rPr>
                <w:rFonts w:ascii="Arial" w:hAnsi="Arial"/>
                <w:sz w:val="18"/>
              </w:rPr>
              <w:t>Reissue Date:</w:t>
            </w:r>
          </w:p>
        </w:tc>
        <w:tc>
          <w:tcPr>
            <w:tcW w:w="2659" w:type="dxa"/>
          </w:tcPr>
          <w:p w:rsidR="00AB7634" w:rsidRPr="00EE4D2E" w:rsidRDefault="00AB7634">
            <w:pPr>
              <w:rPr>
                <w:rFonts w:ascii="Arial" w:hAnsi="Arial"/>
                <w:sz w:val="18"/>
              </w:rPr>
            </w:pPr>
            <w:r w:rsidRPr="00EE4D2E">
              <w:rPr>
                <w:rFonts w:ascii="Arial" w:hAnsi="Arial"/>
                <w:sz w:val="18"/>
              </w:rPr>
              <w:t>Reissue Date:</w:t>
            </w:r>
          </w:p>
        </w:tc>
        <w:tc>
          <w:tcPr>
            <w:tcW w:w="2660" w:type="dxa"/>
          </w:tcPr>
          <w:p w:rsidR="00AB7634" w:rsidRPr="00EE4D2E" w:rsidRDefault="00AB7634">
            <w:pPr>
              <w:rPr>
                <w:rFonts w:ascii="Arial" w:hAnsi="Arial"/>
                <w:sz w:val="18"/>
              </w:rPr>
            </w:pPr>
            <w:r w:rsidRPr="00EE4D2E">
              <w:rPr>
                <w:rFonts w:ascii="Arial" w:hAnsi="Arial"/>
                <w:sz w:val="18"/>
              </w:rPr>
              <w:t>Reissue Date:</w:t>
            </w:r>
          </w:p>
        </w:tc>
      </w:tr>
    </w:tbl>
    <w:p w:rsidR="00AB7634" w:rsidRPr="00EE4D2E" w:rsidRDefault="00AB7634">
      <w:pPr>
        <w:pStyle w:val="Heading7"/>
      </w:pPr>
      <w:r w:rsidRPr="00EE4D2E">
        <w:t>Maintenance Foreman</w:t>
      </w:r>
    </w:p>
    <w:p w:rsidR="00AB7634" w:rsidRPr="00EE4D2E" w:rsidRDefault="00AB7634"/>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59"/>
        <w:gridCol w:w="2660"/>
        <w:gridCol w:w="2659"/>
        <w:gridCol w:w="2660"/>
      </w:tblGrid>
      <w:tr w:rsidR="00AB7634" w:rsidRPr="00EE4D2E">
        <w:trPr>
          <w:cantSplit/>
        </w:trPr>
        <w:tc>
          <w:tcPr>
            <w:tcW w:w="2659" w:type="dxa"/>
          </w:tcPr>
          <w:p w:rsidR="00AB7634" w:rsidRPr="00EE4D2E" w:rsidRDefault="00AB7634">
            <w:pPr>
              <w:tabs>
                <w:tab w:val="left" w:pos="10260"/>
              </w:tabs>
              <w:rPr>
                <w:rFonts w:ascii="Arial" w:hAnsi="Arial"/>
                <w:sz w:val="18"/>
              </w:rPr>
            </w:pPr>
            <w:r w:rsidRPr="00EE4D2E">
              <w:rPr>
                <w:rFonts w:ascii="Arial" w:hAnsi="Arial"/>
                <w:sz w:val="18"/>
              </w:rPr>
              <w:t>Signature:</w:t>
            </w:r>
          </w:p>
          <w:p w:rsidR="00AB7634" w:rsidRPr="00EE4D2E" w:rsidRDefault="00AB7634">
            <w:pPr>
              <w:tabs>
                <w:tab w:val="left" w:pos="10260"/>
              </w:tabs>
              <w:rPr>
                <w:rFonts w:ascii="Arial" w:hAnsi="Arial"/>
                <w:sz w:val="18"/>
              </w:rPr>
            </w:pPr>
          </w:p>
        </w:tc>
        <w:tc>
          <w:tcPr>
            <w:tcW w:w="2660" w:type="dxa"/>
          </w:tcPr>
          <w:p w:rsidR="00AB7634" w:rsidRPr="00EE4D2E" w:rsidRDefault="00AB7634">
            <w:pPr>
              <w:rPr>
                <w:rFonts w:ascii="Arial" w:hAnsi="Arial"/>
                <w:sz w:val="18"/>
              </w:rPr>
            </w:pPr>
            <w:r w:rsidRPr="00EE4D2E">
              <w:rPr>
                <w:rFonts w:ascii="Arial" w:hAnsi="Arial"/>
                <w:sz w:val="18"/>
              </w:rPr>
              <w:t>Signature:</w:t>
            </w:r>
          </w:p>
        </w:tc>
        <w:tc>
          <w:tcPr>
            <w:tcW w:w="2659" w:type="dxa"/>
          </w:tcPr>
          <w:p w:rsidR="00AB7634" w:rsidRPr="00EE4D2E" w:rsidRDefault="00AB7634">
            <w:pPr>
              <w:rPr>
                <w:rFonts w:ascii="Arial" w:hAnsi="Arial"/>
                <w:sz w:val="18"/>
              </w:rPr>
            </w:pPr>
            <w:r w:rsidRPr="00EE4D2E">
              <w:rPr>
                <w:rFonts w:ascii="Arial" w:hAnsi="Arial"/>
                <w:sz w:val="18"/>
              </w:rPr>
              <w:t>Signature</w:t>
            </w:r>
          </w:p>
        </w:tc>
        <w:tc>
          <w:tcPr>
            <w:tcW w:w="2660" w:type="dxa"/>
          </w:tcPr>
          <w:p w:rsidR="00AB7634" w:rsidRPr="00EE4D2E" w:rsidRDefault="00AB7634">
            <w:pPr>
              <w:rPr>
                <w:rFonts w:ascii="Arial" w:hAnsi="Arial"/>
                <w:sz w:val="18"/>
              </w:rPr>
            </w:pPr>
            <w:r w:rsidRPr="00EE4D2E">
              <w:rPr>
                <w:rFonts w:ascii="Arial" w:hAnsi="Arial"/>
                <w:sz w:val="18"/>
              </w:rPr>
              <w:t>Signature</w:t>
            </w:r>
          </w:p>
        </w:tc>
      </w:tr>
      <w:tr w:rsidR="00AB7634" w:rsidRPr="00EE4D2E">
        <w:trPr>
          <w:cantSplit/>
        </w:trPr>
        <w:tc>
          <w:tcPr>
            <w:tcW w:w="2659" w:type="dxa"/>
          </w:tcPr>
          <w:p w:rsidR="00AB7634" w:rsidRPr="00EE4D2E" w:rsidRDefault="00AB7634">
            <w:pPr>
              <w:tabs>
                <w:tab w:val="left" w:pos="10260"/>
              </w:tabs>
              <w:rPr>
                <w:rFonts w:ascii="Arial" w:hAnsi="Arial"/>
                <w:sz w:val="18"/>
              </w:rPr>
            </w:pPr>
            <w:r w:rsidRPr="00EE4D2E">
              <w:rPr>
                <w:rFonts w:ascii="Arial" w:hAnsi="Arial"/>
                <w:sz w:val="18"/>
              </w:rPr>
              <w:t>Date:</w:t>
            </w:r>
          </w:p>
        </w:tc>
        <w:tc>
          <w:tcPr>
            <w:tcW w:w="2660" w:type="dxa"/>
          </w:tcPr>
          <w:p w:rsidR="00AB7634" w:rsidRPr="00EE4D2E" w:rsidRDefault="00AB7634">
            <w:pPr>
              <w:rPr>
                <w:rFonts w:ascii="Arial" w:hAnsi="Arial"/>
                <w:sz w:val="18"/>
              </w:rPr>
            </w:pPr>
            <w:r w:rsidRPr="00EE4D2E">
              <w:rPr>
                <w:rFonts w:ascii="Arial" w:hAnsi="Arial"/>
                <w:sz w:val="18"/>
              </w:rPr>
              <w:t>Reissue Date:</w:t>
            </w:r>
          </w:p>
        </w:tc>
        <w:tc>
          <w:tcPr>
            <w:tcW w:w="2659" w:type="dxa"/>
          </w:tcPr>
          <w:p w:rsidR="00AB7634" w:rsidRPr="00EE4D2E" w:rsidRDefault="00AB7634">
            <w:pPr>
              <w:rPr>
                <w:rFonts w:ascii="Arial" w:hAnsi="Arial"/>
                <w:sz w:val="18"/>
              </w:rPr>
            </w:pPr>
            <w:r w:rsidRPr="00EE4D2E">
              <w:rPr>
                <w:rFonts w:ascii="Arial" w:hAnsi="Arial"/>
                <w:sz w:val="18"/>
              </w:rPr>
              <w:t>Reissue Date:</w:t>
            </w:r>
          </w:p>
        </w:tc>
        <w:tc>
          <w:tcPr>
            <w:tcW w:w="2660" w:type="dxa"/>
          </w:tcPr>
          <w:p w:rsidR="00AB7634" w:rsidRPr="00EE4D2E" w:rsidRDefault="00AB7634">
            <w:pPr>
              <w:rPr>
                <w:rFonts w:ascii="Arial" w:hAnsi="Arial"/>
                <w:sz w:val="18"/>
              </w:rPr>
            </w:pPr>
            <w:r w:rsidRPr="00EE4D2E">
              <w:rPr>
                <w:rFonts w:ascii="Arial" w:hAnsi="Arial"/>
                <w:sz w:val="18"/>
              </w:rPr>
              <w:t>Reissue Date:</w:t>
            </w:r>
          </w:p>
          <w:p w:rsidR="00AB7634" w:rsidRPr="00EE4D2E" w:rsidRDefault="00AB7634">
            <w:pPr>
              <w:rPr>
                <w:rFonts w:ascii="Arial" w:hAnsi="Arial"/>
                <w:sz w:val="18"/>
              </w:rPr>
            </w:pPr>
          </w:p>
        </w:tc>
      </w:tr>
    </w:tbl>
    <w:p w:rsidR="00AB7634" w:rsidRPr="00EE4D2E" w:rsidRDefault="00AB7634">
      <w:pPr>
        <w:pStyle w:val="Heading7"/>
      </w:pPr>
      <w:r w:rsidRPr="00EE4D2E">
        <w:t>Other</w:t>
      </w:r>
    </w:p>
    <w:p w:rsidR="00AB7634" w:rsidRPr="00EE4D2E" w:rsidRDefault="00AB7634"/>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59"/>
        <w:gridCol w:w="2660"/>
        <w:gridCol w:w="2659"/>
        <w:gridCol w:w="2660"/>
      </w:tblGrid>
      <w:tr w:rsidR="00AB7634" w:rsidRPr="00EE4D2E">
        <w:trPr>
          <w:cantSplit/>
        </w:trPr>
        <w:tc>
          <w:tcPr>
            <w:tcW w:w="2659" w:type="dxa"/>
          </w:tcPr>
          <w:p w:rsidR="00AB7634" w:rsidRPr="00EE4D2E" w:rsidRDefault="00AB7634">
            <w:pPr>
              <w:tabs>
                <w:tab w:val="left" w:pos="10260"/>
              </w:tabs>
              <w:rPr>
                <w:rFonts w:ascii="Arial" w:hAnsi="Arial"/>
                <w:sz w:val="18"/>
              </w:rPr>
            </w:pPr>
            <w:r w:rsidRPr="00EE4D2E">
              <w:rPr>
                <w:rFonts w:ascii="Arial" w:hAnsi="Arial"/>
                <w:sz w:val="18"/>
              </w:rPr>
              <w:t>Signature:</w:t>
            </w:r>
          </w:p>
          <w:p w:rsidR="00AB7634" w:rsidRPr="00EE4D2E" w:rsidRDefault="00AB7634">
            <w:pPr>
              <w:tabs>
                <w:tab w:val="left" w:pos="10260"/>
              </w:tabs>
              <w:rPr>
                <w:rFonts w:ascii="Arial" w:hAnsi="Arial"/>
                <w:sz w:val="18"/>
              </w:rPr>
            </w:pPr>
          </w:p>
        </w:tc>
        <w:tc>
          <w:tcPr>
            <w:tcW w:w="2660" w:type="dxa"/>
          </w:tcPr>
          <w:p w:rsidR="00AB7634" w:rsidRPr="00EE4D2E" w:rsidRDefault="00AB7634">
            <w:pPr>
              <w:rPr>
                <w:rFonts w:ascii="Arial" w:hAnsi="Arial"/>
                <w:sz w:val="18"/>
              </w:rPr>
            </w:pPr>
            <w:r w:rsidRPr="00EE4D2E">
              <w:rPr>
                <w:rFonts w:ascii="Arial" w:hAnsi="Arial"/>
                <w:sz w:val="18"/>
              </w:rPr>
              <w:t>Signature:</w:t>
            </w:r>
          </w:p>
        </w:tc>
        <w:tc>
          <w:tcPr>
            <w:tcW w:w="2659" w:type="dxa"/>
          </w:tcPr>
          <w:p w:rsidR="00AB7634" w:rsidRPr="00EE4D2E" w:rsidRDefault="00AB7634">
            <w:pPr>
              <w:rPr>
                <w:rFonts w:ascii="Arial" w:hAnsi="Arial"/>
                <w:sz w:val="18"/>
              </w:rPr>
            </w:pPr>
            <w:r w:rsidRPr="00EE4D2E">
              <w:rPr>
                <w:rFonts w:ascii="Arial" w:hAnsi="Arial"/>
                <w:sz w:val="18"/>
              </w:rPr>
              <w:t>Signature</w:t>
            </w:r>
          </w:p>
        </w:tc>
        <w:tc>
          <w:tcPr>
            <w:tcW w:w="2660" w:type="dxa"/>
          </w:tcPr>
          <w:p w:rsidR="00AB7634" w:rsidRPr="00EE4D2E" w:rsidRDefault="00AB7634">
            <w:pPr>
              <w:rPr>
                <w:rFonts w:ascii="Arial" w:hAnsi="Arial"/>
                <w:sz w:val="18"/>
              </w:rPr>
            </w:pPr>
            <w:r w:rsidRPr="00EE4D2E">
              <w:rPr>
                <w:rFonts w:ascii="Arial" w:hAnsi="Arial"/>
                <w:sz w:val="18"/>
              </w:rPr>
              <w:t>Signature</w:t>
            </w:r>
          </w:p>
        </w:tc>
      </w:tr>
      <w:tr w:rsidR="00AB7634" w:rsidRPr="00EE4D2E">
        <w:trPr>
          <w:cantSplit/>
        </w:trPr>
        <w:tc>
          <w:tcPr>
            <w:tcW w:w="2659" w:type="dxa"/>
          </w:tcPr>
          <w:p w:rsidR="00AB7634" w:rsidRPr="00EE4D2E" w:rsidRDefault="00AB7634">
            <w:pPr>
              <w:tabs>
                <w:tab w:val="left" w:pos="10260"/>
              </w:tabs>
              <w:rPr>
                <w:rFonts w:ascii="Arial" w:hAnsi="Arial"/>
                <w:sz w:val="18"/>
              </w:rPr>
            </w:pPr>
            <w:r w:rsidRPr="00EE4D2E">
              <w:rPr>
                <w:rFonts w:ascii="Arial" w:hAnsi="Arial"/>
                <w:sz w:val="18"/>
              </w:rPr>
              <w:t>Date:</w:t>
            </w:r>
          </w:p>
        </w:tc>
        <w:tc>
          <w:tcPr>
            <w:tcW w:w="2660" w:type="dxa"/>
          </w:tcPr>
          <w:p w:rsidR="00AB7634" w:rsidRPr="00EE4D2E" w:rsidRDefault="00AB7634">
            <w:pPr>
              <w:rPr>
                <w:rFonts w:ascii="Arial" w:hAnsi="Arial"/>
                <w:sz w:val="18"/>
              </w:rPr>
            </w:pPr>
            <w:r w:rsidRPr="00EE4D2E">
              <w:rPr>
                <w:rFonts w:ascii="Arial" w:hAnsi="Arial"/>
                <w:sz w:val="18"/>
              </w:rPr>
              <w:t>Reissue Date:</w:t>
            </w:r>
          </w:p>
        </w:tc>
        <w:tc>
          <w:tcPr>
            <w:tcW w:w="2659" w:type="dxa"/>
          </w:tcPr>
          <w:p w:rsidR="00AB7634" w:rsidRPr="00EE4D2E" w:rsidRDefault="00AB7634">
            <w:pPr>
              <w:rPr>
                <w:rFonts w:ascii="Arial" w:hAnsi="Arial"/>
                <w:sz w:val="18"/>
              </w:rPr>
            </w:pPr>
            <w:r w:rsidRPr="00EE4D2E">
              <w:rPr>
                <w:rFonts w:ascii="Arial" w:hAnsi="Arial"/>
                <w:sz w:val="18"/>
              </w:rPr>
              <w:t>Reissue Date:</w:t>
            </w:r>
          </w:p>
        </w:tc>
        <w:tc>
          <w:tcPr>
            <w:tcW w:w="2660" w:type="dxa"/>
          </w:tcPr>
          <w:p w:rsidR="00AB7634" w:rsidRPr="00EE4D2E" w:rsidRDefault="00AB7634">
            <w:pPr>
              <w:rPr>
                <w:rFonts w:ascii="Arial" w:hAnsi="Arial"/>
                <w:sz w:val="18"/>
              </w:rPr>
            </w:pPr>
            <w:r w:rsidRPr="00EE4D2E">
              <w:rPr>
                <w:rFonts w:ascii="Arial" w:hAnsi="Arial"/>
                <w:sz w:val="18"/>
              </w:rPr>
              <w:t>Reissue Date:</w:t>
            </w:r>
          </w:p>
          <w:p w:rsidR="00AB7634" w:rsidRPr="00EE4D2E" w:rsidRDefault="00AB7634">
            <w:pPr>
              <w:rPr>
                <w:rFonts w:ascii="Arial" w:hAnsi="Arial"/>
                <w:sz w:val="18"/>
              </w:rPr>
            </w:pPr>
          </w:p>
        </w:tc>
      </w:tr>
    </w:tbl>
    <w:p w:rsidR="00AB7634" w:rsidRPr="00EE4D2E" w:rsidRDefault="00AB7634">
      <w:pPr>
        <w:pStyle w:val="Heading7"/>
      </w:pPr>
      <w:r w:rsidRPr="00EE4D2E">
        <w:t>Completion of Job</w:t>
      </w:r>
    </w:p>
    <w:p w:rsidR="00AB7634" w:rsidRPr="00EE4D2E" w:rsidRDefault="00AB7634">
      <w:pPr>
        <w:tabs>
          <w:tab w:val="left" w:pos="1440"/>
        </w:tabs>
        <w:jc w:val="center"/>
        <w:rPr>
          <w:rFonts w:ascii="Arial" w:hAnsi="Arial"/>
          <w:i/>
          <w:smallCaps/>
          <w:sz w:val="24"/>
          <w:u w:val="single"/>
        </w:rPr>
      </w:pPr>
    </w:p>
    <w:tbl>
      <w:tblPr>
        <w:tblW w:w="0" w:type="auto"/>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220"/>
        <w:gridCol w:w="5400"/>
      </w:tblGrid>
      <w:tr w:rsidR="00AB7634" w:rsidRPr="00EE4D2E">
        <w:trPr>
          <w:cantSplit/>
          <w:trHeight w:val="638"/>
        </w:trPr>
        <w:tc>
          <w:tcPr>
            <w:tcW w:w="5220" w:type="dxa"/>
            <w:tcBorders>
              <w:top w:val="single" w:sz="12" w:space="0" w:color="auto"/>
              <w:left w:val="single" w:sz="12" w:space="0" w:color="auto"/>
              <w:bottom w:val="single" w:sz="6" w:space="0" w:color="auto"/>
            </w:tcBorders>
          </w:tcPr>
          <w:p w:rsidR="00AB7634" w:rsidRPr="00EE4D2E" w:rsidRDefault="00AB7634">
            <w:pPr>
              <w:pStyle w:val="Heading1"/>
              <w:spacing w:before="0" w:after="0"/>
              <w:rPr>
                <w:b w:val="0"/>
                <w:sz w:val="18"/>
              </w:rPr>
            </w:pPr>
            <w:r w:rsidRPr="00EE4D2E">
              <w:rPr>
                <w:b w:val="0"/>
                <w:sz w:val="18"/>
              </w:rPr>
              <w:t>Date &amp; time job field checked:</w:t>
            </w:r>
          </w:p>
          <w:p w:rsidR="00AB7634" w:rsidRPr="00EE4D2E" w:rsidRDefault="00AB7634">
            <w:pPr>
              <w:pStyle w:val="Heading2"/>
              <w:rPr>
                <w:sz w:val="18"/>
              </w:rPr>
            </w:pPr>
          </w:p>
        </w:tc>
        <w:tc>
          <w:tcPr>
            <w:tcW w:w="5400" w:type="dxa"/>
            <w:tcBorders>
              <w:top w:val="single" w:sz="12" w:space="0" w:color="auto"/>
              <w:bottom w:val="single" w:sz="6" w:space="0" w:color="auto"/>
              <w:right w:val="single" w:sz="12" w:space="0" w:color="auto"/>
            </w:tcBorders>
          </w:tcPr>
          <w:p w:rsidR="00AB7634" w:rsidRPr="00EE4D2E" w:rsidRDefault="00AB7634">
            <w:pPr>
              <w:pStyle w:val="Heading1"/>
              <w:spacing w:before="0" w:after="0"/>
              <w:rPr>
                <w:b w:val="0"/>
                <w:sz w:val="18"/>
              </w:rPr>
            </w:pPr>
            <w:r w:rsidRPr="00EE4D2E">
              <w:rPr>
                <w:b w:val="0"/>
                <w:sz w:val="18"/>
              </w:rPr>
              <w:t>Job field checked and accepted as complete</w:t>
            </w:r>
          </w:p>
          <w:p w:rsidR="00AB7634" w:rsidRPr="00EE4D2E" w:rsidRDefault="00AB7634">
            <w:pPr>
              <w:ind w:left="619"/>
              <w:rPr>
                <w:rFonts w:ascii="Arial" w:hAnsi="Arial"/>
                <w:b/>
                <w:sz w:val="18"/>
              </w:rPr>
            </w:pPr>
          </w:p>
          <w:p w:rsidR="00AB7634" w:rsidRPr="00EE4D2E" w:rsidRDefault="00AB7634">
            <w:pPr>
              <w:ind w:left="619"/>
              <w:rPr>
                <w:rFonts w:ascii="Arial" w:hAnsi="Arial"/>
                <w:b/>
                <w:sz w:val="18"/>
              </w:rPr>
            </w:pPr>
            <w:r w:rsidRPr="00EE4D2E">
              <w:rPr>
                <w:rFonts w:ascii="Arial" w:hAnsi="Arial"/>
                <w:b/>
                <w:sz w:val="18"/>
              </w:rPr>
              <w:t xml:space="preserve">Yes   </w:t>
            </w:r>
            <w:r w:rsidRPr="00EE4D2E">
              <w:rPr>
                <w:rFonts w:ascii="Arial" w:hAnsi="Arial"/>
                <w:b/>
                <w:sz w:val="18"/>
              </w:rPr>
              <w:sym w:font="Webdings" w:char="F063"/>
            </w:r>
            <w:r w:rsidRPr="00EE4D2E">
              <w:rPr>
                <w:rFonts w:ascii="Arial" w:hAnsi="Arial"/>
                <w:b/>
                <w:sz w:val="18"/>
              </w:rPr>
              <w:tab/>
            </w:r>
            <w:r w:rsidRPr="00EE4D2E">
              <w:rPr>
                <w:rFonts w:ascii="Arial" w:hAnsi="Arial"/>
                <w:b/>
                <w:sz w:val="18"/>
              </w:rPr>
              <w:tab/>
            </w:r>
            <w:r w:rsidRPr="00EE4D2E">
              <w:rPr>
                <w:rFonts w:ascii="Arial" w:hAnsi="Arial"/>
                <w:b/>
                <w:sz w:val="18"/>
              </w:rPr>
              <w:tab/>
            </w:r>
            <w:r w:rsidRPr="00EE4D2E">
              <w:rPr>
                <w:rFonts w:ascii="Arial" w:hAnsi="Arial"/>
                <w:b/>
                <w:sz w:val="18"/>
              </w:rPr>
              <w:tab/>
              <w:t xml:space="preserve">No   </w:t>
            </w:r>
            <w:r w:rsidRPr="00EE4D2E">
              <w:rPr>
                <w:rFonts w:ascii="Arial" w:hAnsi="Arial"/>
                <w:b/>
                <w:sz w:val="18"/>
              </w:rPr>
              <w:sym w:font="Webdings" w:char="F063"/>
            </w:r>
          </w:p>
        </w:tc>
      </w:tr>
      <w:tr w:rsidR="00AB7634" w:rsidRPr="00EE4D2E">
        <w:trPr>
          <w:cantSplit/>
          <w:trHeight w:val="638"/>
        </w:trPr>
        <w:tc>
          <w:tcPr>
            <w:tcW w:w="5220" w:type="dxa"/>
            <w:tcBorders>
              <w:top w:val="single" w:sz="6" w:space="0" w:color="auto"/>
              <w:left w:val="single" w:sz="12" w:space="0" w:color="auto"/>
              <w:bottom w:val="single" w:sz="6" w:space="0" w:color="auto"/>
            </w:tcBorders>
          </w:tcPr>
          <w:p w:rsidR="00AB7634" w:rsidRPr="00EE4D2E" w:rsidRDefault="00AB7634">
            <w:pPr>
              <w:pStyle w:val="Heading1"/>
              <w:rPr>
                <w:b w:val="0"/>
                <w:sz w:val="18"/>
              </w:rPr>
            </w:pPr>
            <w:r w:rsidRPr="00EE4D2E">
              <w:rPr>
                <w:b w:val="0"/>
                <w:sz w:val="18"/>
              </w:rPr>
              <w:t xml:space="preserve">Tank Farm Foreman’s name:  </w:t>
            </w:r>
            <w:r w:rsidRPr="00EE4D2E">
              <w:rPr>
                <w:i/>
                <w:sz w:val="18"/>
              </w:rPr>
              <w:t>(print)</w:t>
            </w:r>
          </w:p>
        </w:tc>
        <w:tc>
          <w:tcPr>
            <w:tcW w:w="5400" w:type="dxa"/>
            <w:tcBorders>
              <w:top w:val="single" w:sz="6" w:space="0" w:color="auto"/>
              <w:bottom w:val="single" w:sz="6" w:space="0" w:color="auto"/>
              <w:right w:val="single" w:sz="12" w:space="0" w:color="auto"/>
            </w:tcBorders>
          </w:tcPr>
          <w:p w:rsidR="00AB7634" w:rsidRPr="00EE4D2E" w:rsidRDefault="00AB7634">
            <w:pPr>
              <w:pStyle w:val="Heading1"/>
              <w:rPr>
                <w:b w:val="0"/>
                <w:sz w:val="18"/>
              </w:rPr>
            </w:pPr>
            <w:r w:rsidRPr="00EE4D2E">
              <w:rPr>
                <w:b w:val="0"/>
                <w:sz w:val="18"/>
              </w:rPr>
              <w:t>Tank Farm Foreman’s signature:</w:t>
            </w:r>
          </w:p>
          <w:p w:rsidR="00AB7634" w:rsidRPr="00EE4D2E" w:rsidRDefault="00AB7634">
            <w:pPr>
              <w:rPr>
                <w:sz w:val="18"/>
              </w:rPr>
            </w:pPr>
          </w:p>
        </w:tc>
      </w:tr>
      <w:tr w:rsidR="00AB7634" w:rsidRPr="00EE4D2E">
        <w:trPr>
          <w:cantSplit/>
          <w:trHeight w:val="530"/>
        </w:trPr>
        <w:tc>
          <w:tcPr>
            <w:tcW w:w="5220" w:type="dxa"/>
            <w:tcBorders>
              <w:top w:val="single" w:sz="6" w:space="0" w:color="auto"/>
              <w:left w:val="single" w:sz="12" w:space="0" w:color="auto"/>
              <w:bottom w:val="single" w:sz="6" w:space="0" w:color="auto"/>
            </w:tcBorders>
          </w:tcPr>
          <w:p w:rsidR="00AB7634" w:rsidRPr="00EE4D2E" w:rsidRDefault="00AB7634">
            <w:pPr>
              <w:ind w:left="900" w:hanging="900"/>
              <w:rPr>
                <w:rFonts w:ascii="Arial" w:hAnsi="Arial"/>
                <w:i/>
                <w:sz w:val="18"/>
              </w:rPr>
            </w:pPr>
            <w:r w:rsidRPr="00EE4D2E">
              <w:rPr>
                <w:rFonts w:ascii="Arial" w:hAnsi="Arial"/>
                <w:b/>
                <w:sz w:val="18"/>
              </w:rPr>
              <w:t>Date &amp; time job completed and permit returned:</w:t>
            </w:r>
          </w:p>
          <w:p w:rsidR="00AB7634" w:rsidRPr="00EE4D2E" w:rsidRDefault="00AB7634">
            <w:pPr>
              <w:ind w:left="900" w:hanging="900"/>
              <w:rPr>
                <w:rFonts w:ascii="Arial" w:hAnsi="Arial"/>
                <w:b/>
                <w:sz w:val="18"/>
              </w:rPr>
            </w:pPr>
          </w:p>
          <w:p w:rsidR="00AB7634" w:rsidRPr="00EE4D2E" w:rsidRDefault="00AB7634">
            <w:pPr>
              <w:ind w:left="900" w:hanging="900"/>
              <w:rPr>
                <w:rFonts w:ascii="Arial" w:hAnsi="Arial"/>
                <w:b/>
                <w:sz w:val="18"/>
              </w:rPr>
            </w:pPr>
          </w:p>
        </w:tc>
        <w:tc>
          <w:tcPr>
            <w:tcW w:w="5400" w:type="dxa"/>
            <w:tcBorders>
              <w:top w:val="single" w:sz="6" w:space="0" w:color="auto"/>
              <w:bottom w:val="single" w:sz="6" w:space="0" w:color="auto"/>
              <w:right w:val="single" w:sz="12" w:space="0" w:color="auto"/>
            </w:tcBorders>
          </w:tcPr>
          <w:p w:rsidR="00AB7634" w:rsidRPr="00EE4D2E" w:rsidRDefault="00AB7634">
            <w:pPr>
              <w:pStyle w:val="Heading1"/>
              <w:spacing w:before="0" w:after="0"/>
              <w:rPr>
                <w:b w:val="0"/>
                <w:sz w:val="18"/>
              </w:rPr>
            </w:pPr>
            <w:r w:rsidRPr="00EE4D2E">
              <w:rPr>
                <w:b w:val="0"/>
                <w:sz w:val="18"/>
              </w:rPr>
              <w:t>Job completed and permit returned</w:t>
            </w:r>
          </w:p>
          <w:p w:rsidR="00AB7634" w:rsidRPr="00EE4D2E" w:rsidRDefault="00AB7634">
            <w:pPr>
              <w:ind w:left="619"/>
              <w:rPr>
                <w:rFonts w:ascii="Arial" w:hAnsi="Arial"/>
                <w:b/>
                <w:sz w:val="18"/>
              </w:rPr>
            </w:pPr>
          </w:p>
          <w:p w:rsidR="00AB7634" w:rsidRPr="00EE4D2E" w:rsidRDefault="00AB7634">
            <w:pPr>
              <w:ind w:left="619"/>
              <w:rPr>
                <w:rFonts w:ascii="Arial" w:hAnsi="Arial"/>
                <w:b/>
                <w:sz w:val="18"/>
              </w:rPr>
            </w:pPr>
            <w:r w:rsidRPr="00EE4D2E">
              <w:rPr>
                <w:rFonts w:ascii="Arial" w:hAnsi="Arial"/>
                <w:b/>
                <w:sz w:val="18"/>
              </w:rPr>
              <w:t xml:space="preserve">Yes   </w:t>
            </w:r>
            <w:r w:rsidRPr="00EE4D2E">
              <w:rPr>
                <w:rFonts w:ascii="Arial" w:hAnsi="Arial"/>
                <w:b/>
                <w:sz w:val="18"/>
              </w:rPr>
              <w:sym w:font="Webdings" w:char="F063"/>
            </w:r>
            <w:r w:rsidRPr="00EE4D2E">
              <w:rPr>
                <w:rFonts w:ascii="Arial" w:hAnsi="Arial"/>
                <w:b/>
                <w:sz w:val="18"/>
              </w:rPr>
              <w:tab/>
            </w:r>
            <w:r w:rsidRPr="00EE4D2E">
              <w:rPr>
                <w:rFonts w:ascii="Arial" w:hAnsi="Arial"/>
                <w:b/>
                <w:sz w:val="18"/>
              </w:rPr>
              <w:tab/>
            </w:r>
            <w:r w:rsidRPr="00EE4D2E">
              <w:rPr>
                <w:rFonts w:ascii="Arial" w:hAnsi="Arial"/>
                <w:b/>
                <w:sz w:val="18"/>
              </w:rPr>
              <w:tab/>
            </w:r>
            <w:r w:rsidRPr="00EE4D2E">
              <w:rPr>
                <w:rFonts w:ascii="Arial" w:hAnsi="Arial"/>
                <w:b/>
                <w:sz w:val="18"/>
              </w:rPr>
              <w:tab/>
              <w:t xml:space="preserve">No   </w:t>
            </w:r>
            <w:r w:rsidRPr="00EE4D2E">
              <w:rPr>
                <w:rFonts w:ascii="Arial" w:hAnsi="Arial"/>
                <w:b/>
                <w:sz w:val="18"/>
              </w:rPr>
              <w:sym w:font="Webdings" w:char="F063"/>
            </w:r>
          </w:p>
        </w:tc>
      </w:tr>
      <w:tr w:rsidR="00AB7634" w:rsidRPr="00EE4D2E">
        <w:trPr>
          <w:cantSplit/>
          <w:trHeight w:val="530"/>
        </w:trPr>
        <w:tc>
          <w:tcPr>
            <w:tcW w:w="5220" w:type="dxa"/>
            <w:tcBorders>
              <w:top w:val="single" w:sz="6" w:space="0" w:color="auto"/>
              <w:left w:val="single" w:sz="12" w:space="0" w:color="auto"/>
              <w:bottom w:val="single" w:sz="6" w:space="0" w:color="auto"/>
            </w:tcBorders>
          </w:tcPr>
          <w:p w:rsidR="00AB7634" w:rsidRPr="00EE4D2E" w:rsidRDefault="00AB7634">
            <w:pPr>
              <w:ind w:left="900" w:hanging="900"/>
              <w:rPr>
                <w:rFonts w:ascii="Arial" w:hAnsi="Arial"/>
                <w:i/>
                <w:sz w:val="18"/>
              </w:rPr>
            </w:pPr>
            <w:r w:rsidRPr="00EE4D2E">
              <w:rPr>
                <w:rFonts w:ascii="Arial" w:hAnsi="Arial"/>
                <w:b/>
                <w:sz w:val="18"/>
              </w:rPr>
              <w:t xml:space="preserve">Maintenance Foreman’s name:  </w:t>
            </w:r>
            <w:r w:rsidRPr="00EE4D2E">
              <w:rPr>
                <w:rFonts w:ascii="Arial" w:hAnsi="Arial"/>
                <w:i/>
                <w:sz w:val="18"/>
              </w:rPr>
              <w:t>(print)</w:t>
            </w:r>
          </w:p>
          <w:p w:rsidR="00AB7634" w:rsidRPr="00EE4D2E" w:rsidRDefault="00AB7634">
            <w:pPr>
              <w:rPr>
                <w:rFonts w:ascii="Arial" w:hAnsi="Arial"/>
                <w:i/>
                <w:sz w:val="18"/>
              </w:rPr>
            </w:pPr>
          </w:p>
          <w:p w:rsidR="00AB7634" w:rsidRPr="00EE4D2E" w:rsidRDefault="00AB7634">
            <w:pPr>
              <w:ind w:left="900" w:hanging="900"/>
              <w:rPr>
                <w:rFonts w:ascii="Arial" w:hAnsi="Arial"/>
                <w:b/>
                <w:sz w:val="18"/>
              </w:rPr>
            </w:pPr>
          </w:p>
        </w:tc>
        <w:tc>
          <w:tcPr>
            <w:tcW w:w="5400" w:type="dxa"/>
            <w:tcBorders>
              <w:top w:val="single" w:sz="6" w:space="0" w:color="auto"/>
              <w:bottom w:val="single" w:sz="6" w:space="0" w:color="auto"/>
              <w:right w:val="single" w:sz="12" w:space="0" w:color="auto"/>
            </w:tcBorders>
          </w:tcPr>
          <w:p w:rsidR="00AB7634" w:rsidRPr="00EE4D2E" w:rsidRDefault="00AB7634">
            <w:pPr>
              <w:ind w:left="900" w:hanging="900"/>
              <w:rPr>
                <w:rFonts w:ascii="Arial" w:hAnsi="Arial"/>
                <w:b/>
                <w:sz w:val="18"/>
              </w:rPr>
            </w:pPr>
            <w:r w:rsidRPr="00EE4D2E">
              <w:rPr>
                <w:rFonts w:ascii="Arial" w:hAnsi="Arial"/>
                <w:b/>
                <w:sz w:val="18"/>
              </w:rPr>
              <w:t>Maintenance Foreman’s signature:</w:t>
            </w:r>
          </w:p>
        </w:tc>
      </w:tr>
      <w:tr w:rsidR="00AB7634" w:rsidRPr="00EE4D2E">
        <w:trPr>
          <w:cantSplit/>
          <w:trHeight w:val="530"/>
        </w:trPr>
        <w:tc>
          <w:tcPr>
            <w:tcW w:w="10620" w:type="dxa"/>
            <w:gridSpan w:val="2"/>
            <w:tcBorders>
              <w:top w:val="single" w:sz="6" w:space="0" w:color="auto"/>
              <w:left w:val="single" w:sz="12" w:space="0" w:color="auto"/>
              <w:bottom w:val="single" w:sz="12" w:space="0" w:color="auto"/>
              <w:right w:val="single" w:sz="12" w:space="0" w:color="auto"/>
            </w:tcBorders>
          </w:tcPr>
          <w:p w:rsidR="00AB7634" w:rsidRPr="00EE4D2E" w:rsidRDefault="00AB7634">
            <w:pPr>
              <w:jc w:val="center"/>
              <w:rPr>
                <w:rFonts w:ascii="Arial" w:hAnsi="Arial"/>
                <w:b/>
                <w:i/>
                <w:sz w:val="18"/>
              </w:rPr>
            </w:pPr>
          </w:p>
          <w:p w:rsidR="00AB7634" w:rsidRPr="00EE4D2E" w:rsidRDefault="00AB7634">
            <w:pPr>
              <w:jc w:val="center"/>
              <w:rPr>
                <w:rFonts w:ascii="Arial Black" w:hAnsi="Arial Black"/>
                <w:i/>
              </w:rPr>
            </w:pPr>
            <w:r w:rsidRPr="00EE4D2E">
              <w:rPr>
                <w:rFonts w:ascii="Arial" w:hAnsi="Arial"/>
                <w:b/>
                <w:i/>
              </w:rPr>
              <w:t>All completed forms are to be filed with the Assistant Manager Operations, Bulk Liquids</w:t>
            </w:r>
          </w:p>
          <w:p w:rsidR="00AB7634" w:rsidRPr="00EE4D2E" w:rsidRDefault="00AB7634">
            <w:pPr>
              <w:jc w:val="center"/>
              <w:rPr>
                <w:rFonts w:ascii="Arial" w:hAnsi="Arial"/>
                <w:b/>
                <w:i/>
                <w:sz w:val="18"/>
              </w:rPr>
            </w:pPr>
          </w:p>
        </w:tc>
      </w:tr>
    </w:tbl>
    <w:p w:rsidR="00AB7634" w:rsidRPr="00EE4D2E" w:rsidRDefault="00AB7634">
      <w:pPr>
        <w:tabs>
          <w:tab w:val="left" w:pos="1440"/>
        </w:tabs>
        <w:rPr>
          <w:rFonts w:ascii="Arial" w:hAnsi="Arial"/>
          <w:i/>
          <w:smallCaps/>
          <w:sz w:val="18"/>
          <w:u w:val="single"/>
        </w:rPr>
      </w:pPr>
    </w:p>
    <w:p w:rsidR="00AB7634" w:rsidRPr="00EE4D2E" w:rsidRDefault="00AB7634">
      <w:pPr>
        <w:pStyle w:val="Heading9"/>
        <w:rPr>
          <w:sz w:val="20"/>
        </w:rPr>
      </w:pPr>
      <w:r w:rsidRPr="00EE4D2E">
        <w:rPr>
          <w:sz w:val="20"/>
        </w:rPr>
        <w:t>Tag List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52"/>
        <w:gridCol w:w="3553"/>
        <w:gridCol w:w="815"/>
        <w:gridCol w:w="1369"/>
        <w:gridCol w:w="1369"/>
      </w:tblGrid>
      <w:tr w:rsidR="00AB7634" w:rsidRPr="00EE4D2E">
        <w:trPr>
          <w:cantSplit/>
        </w:trPr>
        <w:tc>
          <w:tcPr>
            <w:tcW w:w="7920" w:type="dxa"/>
            <w:gridSpan w:val="3"/>
          </w:tcPr>
          <w:p w:rsidR="00AB7634" w:rsidRPr="00EE4D2E" w:rsidRDefault="00AB7634">
            <w:pPr>
              <w:pStyle w:val="Heading3"/>
              <w:spacing w:before="0" w:after="0"/>
              <w:jc w:val="center"/>
              <w:rPr>
                <w:sz w:val="20"/>
              </w:rPr>
            </w:pPr>
          </w:p>
          <w:p w:rsidR="00AB7634" w:rsidRPr="00EE4D2E" w:rsidRDefault="00AB7634">
            <w:pPr>
              <w:pStyle w:val="Heading3"/>
              <w:spacing w:before="0" w:after="0"/>
              <w:jc w:val="center"/>
              <w:rPr>
                <w:sz w:val="20"/>
              </w:rPr>
            </w:pPr>
            <w:r w:rsidRPr="00EE4D2E">
              <w:rPr>
                <w:sz w:val="20"/>
              </w:rPr>
              <w:t>Tag Location Master List</w:t>
            </w:r>
          </w:p>
          <w:p w:rsidR="00AB7634" w:rsidRPr="00EE4D2E" w:rsidRDefault="00AB7634"/>
        </w:tc>
        <w:tc>
          <w:tcPr>
            <w:tcW w:w="1369" w:type="dxa"/>
          </w:tcPr>
          <w:p w:rsidR="00AB7634" w:rsidRPr="00EE4D2E" w:rsidRDefault="00AB7634">
            <w:pPr>
              <w:pStyle w:val="Heading3"/>
              <w:spacing w:before="0" w:after="0"/>
              <w:jc w:val="center"/>
              <w:rPr>
                <w:sz w:val="20"/>
                <w:u w:val="single"/>
              </w:rPr>
            </w:pPr>
          </w:p>
          <w:p w:rsidR="00AB7634" w:rsidRPr="00EE4D2E" w:rsidRDefault="00AB7634">
            <w:pPr>
              <w:pStyle w:val="Heading3"/>
              <w:spacing w:before="0" w:after="0"/>
              <w:jc w:val="center"/>
              <w:rPr>
                <w:sz w:val="20"/>
                <w:u w:val="single"/>
              </w:rPr>
            </w:pPr>
            <w:r w:rsidRPr="00EE4D2E">
              <w:rPr>
                <w:sz w:val="20"/>
                <w:u w:val="single"/>
              </w:rPr>
              <w:t>On</w:t>
            </w:r>
          </w:p>
          <w:p w:rsidR="00AB7634" w:rsidRPr="00EE4D2E" w:rsidRDefault="00AB7634">
            <w:pPr>
              <w:pStyle w:val="Heading3"/>
              <w:spacing w:before="0" w:after="0"/>
              <w:jc w:val="center"/>
              <w:rPr>
                <w:sz w:val="20"/>
                <w:u w:val="single"/>
              </w:rPr>
            </w:pPr>
          </w:p>
        </w:tc>
        <w:tc>
          <w:tcPr>
            <w:tcW w:w="1369" w:type="dxa"/>
          </w:tcPr>
          <w:p w:rsidR="00AB7634" w:rsidRPr="00EE4D2E" w:rsidRDefault="00AB7634">
            <w:pPr>
              <w:pStyle w:val="Heading3"/>
              <w:spacing w:before="0" w:after="0"/>
              <w:jc w:val="center"/>
              <w:rPr>
                <w:sz w:val="20"/>
                <w:u w:val="single"/>
              </w:rPr>
            </w:pPr>
          </w:p>
          <w:p w:rsidR="00AB7634" w:rsidRPr="00EE4D2E" w:rsidRDefault="00AB7634">
            <w:pPr>
              <w:pStyle w:val="Heading3"/>
              <w:spacing w:before="0" w:after="0"/>
              <w:jc w:val="center"/>
              <w:rPr>
                <w:sz w:val="20"/>
                <w:u w:val="single"/>
              </w:rPr>
            </w:pPr>
            <w:r w:rsidRPr="00EE4D2E">
              <w:rPr>
                <w:sz w:val="20"/>
                <w:u w:val="single"/>
              </w:rPr>
              <w:t>Off</w:t>
            </w:r>
          </w:p>
          <w:p w:rsidR="00AB7634" w:rsidRPr="00EE4D2E" w:rsidRDefault="00AB7634"/>
        </w:tc>
      </w:tr>
      <w:tr w:rsidR="00AB7634" w:rsidRPr="00EE4D2E">
        <w:trPr>
          <w:cantSplit/>
        </w:trPr>
        <w:tc>
          <w:tcPr>
            <w:tcW w:w="7920" w:type="dxa"/>
            <w:gridSpan w:val="3"/>
          </w:tcPr>
          <w:p w:rsidR="00AB7634" w:rsidRPr="00EE4D2E" w:rsidRDefault="00AB7634">
            <w:pPr>
              <w:rPr>
                <w:rFonts w:ascii="Arial" w:hAnsi="Arial"/>
                <w:sz w:val="18"/>
              </w:rPr>
            </w:pPr>
          </w:p>
          <w:p w:rsidR="00AB7634" w:rsidRPr="00EE4D2E" w:rsidRDefault="00AB7634" w:rsidP="00E95AF2">
            <w:pPr>
              <w:numPr>
                <w:ilvl w:val="0"/>
                <w:numId w:val="3"/>
              </w:numPr>
              <w:rPr>
                <w:rFonts w:ascii="Arial" w:hAnsi="Arial"/>
                <w:sz w:val="18"/>
              </w:rPr>
            </w:pPr>
          </w:p>
        </w:tc>
        <w:tc>
          <w:tcPr>
            <w:tcW w:w="1369"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c>
          <w:tcPr>
            <w:tcW w:w="1369"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8"/>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r>
      <w:tr w:rsidR="00AB7634" w:rsidRPr="00EE4D2E">
        <w:trPr>
          <w:cantSplit/>
        </w:trPr>
        <w:tc>
          <w:tcPr>
            <w:tcW w:w="7920" w:type="dxa"/>
            <w:gridSpan w:val="3"/>
          </w:tcPr>
          <w:p w:rsidR="00AB7634" w:rsidRPr="00EE4D2E" w:rsidRDefault="00AB7634">
            <w:pPr>
              <w:rPr>
                <w:rFonts w:ascii="Arial" w:hAnsi="Arial"/>
                <w:sz w:val="18"/>
              </w:rPr>
            </w:pPr>
          </w:p>
          <w:p w:rsidR="00AB7634" w:rsidRPr="00EE4D2E" w:rsidRDefault="00AB7634" w:rsidP="00E95AF2">
            <w:pPr>
              <w:numPr>
                <w:ilvl w:val="0"/>
                <w:numId w:val="4"/>
              </w:numPr>
              <w:rPr>
                <w:rFonts w:ascii="Arial" w:hAnsi="Arial"/>
                <w:sz w:val="18"/>
              </w:rPr>
            </w:pPr>
          </w:p>
        </w:tc>
        <w:tc>
          <w:tcPr>
            <w:tcW w:w="1369"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9"/>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c>
          <w:tcPr>
            <w:tcW w:w="1369"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10"/>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r>
      <w:tr w:rsidR="00AB7634" w:rsidRPr="00EE4D2E">
        <w:trPr>
          <w:cantSplit/>
        </w:trPr>
        <w:tc>
          <w:tcPr>
            <w:tcW w:w="7920" w:type="dxa"/>
            <w:gridSpan w:val="3"/>
          </w:tcPr>
          <w:p w:rsidR="00AB7634" w:rsidRPr="00EE4D2E" w:rsidRDefault="00AB7634">
            <w:pPr>
              <w:rPr>
                <w:rFonts w:ascii="Arial" w:hAnsi="Arial"/>
                <w:sz w:val="18"/>
              </w:rPr>
            </w:pPr>
          </w:p>
          <w:p w:rsidR="00AB7634" w:rsidRPr="00EE4D2E" w:rsidRDefault="00AB7634" w:rsidP="00E95AF2">
            <w:pPr>
              <w:numPr>
                <w:ilvl w:val="0"/>
                <w:numId w:val="4"/>
              </w:numPr>
              <w:rPr>
                <w:rFonts w:ascii="Arial" w:hAnsi="Arial"/>
                <w:sz w:val="18"/>
              </w:rPr>
            </w:pPr>
          </w:p>
        </w:tc>
        <w:tc>
          <w:tcPr>
            <w:tcW w:w="1369" w:type="dxa"/>
          </w:tcPr>
          <w:p w:rsidR="00AB7634" w:rsidRPr="00EE4D2E" w:rsidRDefault="00A82250">
            <w:pPr>
              <w:pStyle w:val="Heading3"/>
              <w:jc w:val="center"/>
              <w:rPr>
                <w:b/>
                <w:sz w:val="20"/>
              </w:rPr>
            </w:pPr>
            <w:r w:rsidRPr="00EE4D2E">
              <w:rPr>
                <w:b/>
                <w:sz w:val="20"/>
              </w:rPr>
              <w:fldChar w:fldCharType="begin">
                <w:ffData>
                  <w:name w:val="Check111"/>
                  <w:enabled/>
                  <w:calcOnExit w:val="0"/>
                  <w:checkBox>
                    <w:sizeAuto/>
                    <w:default w:val="0"/>
                  </w:checkBox>
                </w:ffData>
              </w:fldChar>
            </w:r>
            <w:r w:rsidR="00AB7634" w:rsidRPr="00EE4D2E">
              <w:rPr>
                <w:b/>
                <w:sz w:val="20"/>
              </w:rPr>
              <w:instrText xml:space="preserve"> FORMCHECKBOX </w:instrText>
            </w:r>
            <w:r w:rsidR="00AA2C83">
              <w:rPr>
                <w:b/>
                <w:sz w:val="20"/>
              </w:rPr>
            </w:r>
            <w:r w:rsidR="00AA2C83">
              <w:rPr>
                <w:b/>
                <w:sz w:val="20"/>
              </w:rPr>
              <w:fldChar w:fldCharType="separate"/>
            </w:r>
            <w:r w:rsidRPr="00EE4D2E">
              <w:rPr>
                <w:b/>
                <w:sz w:val="20"/>
              </w:rPr>
              <w:fldChar w:fldCharType="end"/>
            </w:r>
          </w:p>
        </w:tc>
        <w:tc>
          <w:tcPr>
            <w:tcW w:w="1369" w:type="dxa"/>
          </w:tcPr>
          <w:p w:rsidR="00AB7634" w:rsidRPr="00EE4D2E" w:rsidRDefault="00A82250">
            <w:pPr>
              <w:pStyle w:val="Heading3"/>
              <w:jc w:val="center"/>
              <w:rPr>
                <w:b/>
                <w:sz w:val="20"/>
              </w:rPr>
            </w:pPr>
            <w:r w:rsidRPr="00EE4D2E">
              <w:rPr>
                <w:b/>
                <w:sz w:val="20"/>
              </w:rPr>
              <w:fldChar w:fldCharType="begin">
                <w:ffData>
                  <w:name w:val="Check112"/>
                  <w:enabled/>
                  <w:calcOnExit w:val="0"/>
                  <w:checkBox>
                    <w:sizeAuto/>
                    <w:default w:val="0"/>
                  </w:checkBox>
                </w:ffData>
              </w:fldChar>
            </w:r>
            <w:r w:rsidR="00AB7634" w:rsidRPr="00EE4D2E">
              <w:rPr>
                <w:b/>
                <w:sz w:val="20"/>
              </w:rPr>
              <w:instrText xml:space="preserve"> FORMCHECKBOX </w:instrText>
            </w:r>
            <w:r w:rsidR="00AA2C83">
              <w:rPr>
                <w:b/>
                <w:sz w:val="20"/>
              </w:rPr>
            </w:r>
            <w:r w:rsidR="00AA2C83">
              <w:rPr>
                <w:b/>
                <w:sz w:val="20"/>
              </w:rPr>
              <w:fldChar w:fldCharType="separate"/>
            </w:r>
            <w:r w:rsidRPr="00EE4D2E">
              <w:rPr>
                <w:b/>
                <w:sz w:val="20"/>
              </w:rPr>
              <w:fldChar w:fldCharType="end"/>
            </w:r>
          </w:p>
        </w:tc>
      </w:tr>
      <w:tr w:rsidR="00AB7634" w:rsidRPr="00EE4D2E">
        <w:trPr>
          <w:cantSplit/>
        </w:trPr>
        <w:tc>
          <w:tcPr>
            <w:tcW w:w="7920" w:type="dxa"/>
            <w:gridSpan w:val="3"/>
          </w:tcPr>
          <w:p w:rsidR="00AB7634" w:rsidRPr="00EE4D2E" w:rsidRDefault="00AB7634">
            <w:pPr>
              <w:rPr>
                <w:rFonts w:ascii="Arial" w:hAnsi="Arial"/>
                <w:sz w:val="18"/>
              </w:rPr>
            </w:pPr>
          </w:p>
          <w:p w:rsidR="00AB7634" w:rsidRPr="00EE4D2E" w:rsidRDefault="00AB7634" w:rsidP="00E95AF2">
            <w:pPr>
              <w:numPr>
                <w:ilvl w:val="0"/>
                <w:numId w:val="4"/>
              </w:numPr>
              <w:rPr>
                <w:rFonts w:ascii="Arial" w:hAnsi="Arial"/>
                <w:sz w:val="18"/>
              </w:rPr>
            </w:pPr>
          </w:p>
        </w:tc>
        <w:tc>
          <w:tcPr>
            <w:tcW w:w="1369"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13"/>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c>
          <w:tcPr>
            <w:tcW w:w="1369"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14"/>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r>
      <w:tr w:rsidR="00AB7634" w:rsidRPr="00EE4D2E">
        <w:trPr>
          <w:cantSplit/>
        </w:trPr>
        <w:tc>
          <w:tcPr>
            <w:tcW w:w="7920" w:type="dxa"/>
            <w:gridSpan w:val="3"/>
          </w:tcPr>
          <w:p w:rsidR="00AB7634" w:rsidRPr="00EE4D2E" w:rsidRDefault="00AB7634">
            <w:pPr>
              <w:rPr>
                <w:rFonts w:ascii="Arial" w:hAnsi="Arial"/>
                <w:sz w:val="18"/>
              </w:rPr>
            </w:pPr>
          </w:p>
          <w:p w:rsidR="00AB7634" w:rsidRPr="00EE4D2E" w:rsidRDefault="00AB7634" w:rsidP="00E95AF2">
            <w:pPr>
              <w:numPr>
                <w:ilvl w:val="0"/>
                <w:numId w:val="4"/>
              </w:numPr>
              <w:rPr>
                <w:rFonts w:ascii="Arial" w:hAnsi="Arial"/>
                <w:sz w:val="18"/>
              </w:rPr>
            </w:pPr>
          </w:p>
        </w:tc>
        <w:tc>
          <w:tcPr>
            <w:tcW w:w="1369"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13"/>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c>
          <w:tcPr>
            <w:tcW w:w="1369"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14"/>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r>
      <w:tr w:rsidR="00AB7634" w:rsidRPr="00EE4D2E">
        <w:trPr>
          <w:cantSplit/>
        </w:trPr>
        <w:tc>
          <w:tcPr>
            <w:tcW w:w="7920" w:type="dxa"/>
            <w:gridSpan w:val="3"/>
          </w:tcPr>
          <w:p w:rsidR="00AB7634" w:rsidRPr="00EE4D2E" w:rsidRDefault="00AB7634">
            <w:pPr>
              <w:rPr>
                <w:rFonts w:ascii="Arial" w:hAnsi="Arial"/>
                <w:sz w:val="18"/>
              </w:rPr>
            </w:pPr>
          </w:p>
          <w:p w:rsidR="00AB7634" w:rsidRPr="00EE4D2E" w:rsidRDefault="00AB7634" w:rsidP="00E95AF2">
            <w:pPr>
              <w:numPr>
                <w:ilvl w:val="0"/>
                <w:numId w:val="4"/>
              </w:numPr>
              <w:rPr>
                <w:rFonts w:ascii="Arial" w:hAnsi="Arial"/>
                <w:sz w:val="18"/>
              </w:rPr>
            </w:pPr>
          </w:p>
        </w:tc>
        <w:tc>
          <w:tcPr>
            <w:tcW w:w="1369"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13"/>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c>
          <w:tcPr>
            <w:tcW w:w="1369"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14"/>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r>
      <w:tr w:rsidR="00AB7634" w:rsidRPr="00EE4D2E">
        <w:trPr>
          <w:cantSplit/>
        </w:trPr>
        <w:tc>
          <w:tcPr>
            <w:tcW w:w="7920" w:type="dxa"/>
            <w:gridSpan w:val="3"/>
          </w:tcPr>
          <w:p w:rsidR="00AB7634" w:rsidRPr="00EE4D2E" w:rsidRDefault="00AB7634">
            <w:pPr>
              <w:rPr>
                <w:rFonts w:ascii="Arial" w:hAnsi="Arial"/>
                <w:sz w:val="18"/>
              </w:rPr>
            </w:pPr>
          </w:p>
          <w:p w:rsidR="00AB7634" w:rsidRPr="00EE4D2E" w:rsidRDefault="00AB7634" w:rsidP="00E95AF2">
            <w:pPr>
              <w:numPr>
                <w:ilvl w:val="0"/>
                <w:numId w:val="4"/>
              </w:numPr>
              <w:rPr>
                <w:rFonts w:ascii="Arial" w:hAnsi="Arial"/>
                <w:sz w:val="18"/>
              </w:rPr>
            </w:pPr>
          </w:p>
        </w:tc>
        <w:tc>
          <w:tcPr>
            <w:tcW w:w="1369"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13"/>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c>
          <w:tcPr>
            <w:tcW w:w="1369"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14"/>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tc>
      </w:tr>
      <w:tr w:rsidR="00AB7634" w:rsidRPr="00EE4D2E">
        <w:trPr>
          <w:cantSplit/>
        </w:trPr>
        <w:tc>
          <w:tcPr>
            <w:tcW w:w="3552" w:type="dxa"/>
          </w:tcPr>
          <w:p w:rsidR="00AB7634" w:rsidRPr="00EE4D2E" w:rsidRDefault="00AB7634">
            <w:pPr>
              <w:rPr>
                <w:rFonts w:ascii="Arial" w:hAnsi="Arial"/>
                <w:b/>
                <w:sz w:val="18"/>
              </w:rPr>
            </w:pPr>
            <w:r w:rsidRPr="00EE4D2E">
              <w:rPr>
                <w:rFonts w:ascii="Arial" w:hAnsi="Arial"/>
                <w:b/>
                <w:sz w:val="18"/>
              </w:rPr>
              <w:t>Total Number of Tags:</w:t>
            </w:r>
          </w:p>
          <w:p w:rsidR="00AB7634" w:rsidRPr="00EE4D2E" w:rsidRDefault="00AB7634">
            <w:pPr>
              <w:rPr>
                <w:rFonts w:ascii="Arial" w:hAnsi="Arial"/>
                <w:sz w:val="18"/>
              </w:rPr>
            </w:pPr>
          </w:p>
        </w:tc>
        <w:tc>
          <w:tcPr>
            <w:tcW w:w="3553" w:type="dxa"/>
          </w:tcPr>
          <w:p w:rsidR="00AB7634" w:rsidRPr="00EE4D2E" w:rsidRDefault="00AB7634">
            <w:pPr>
              <w:pStyle w:val="Heading3"/>
              <w:spacing w:before="0" w:after="0"/>
              <w:rPr>
                <w:sz w:val="18"/>
              </w:rPr>
            </w:pPr>
            <w:r w:rsidRPr="00EE4D2E">
              <w:rPr>
                <w:sz w:val="18"/>
              </w:rPr>
              <w:t>Date Tagged:</w:t>
            </w:r>
          </w:p>
        </w:tc>
        <w:tc>
          <w:tcPr>
            <w:tcW w:w="3553" w:type="dxa"/>
            <w:gridSpan w:val="3"/>
          </w:tcPr>
          <w:p w:rsidR="00AB7634" w:rsidRPr="00EE4D2E" w:rsidRDefault="00AB7634">
            <w:pPr>
              <w:pStyle w:val="Heading3"/>
              <w:spacing w:before="0" w:after="0"/>
              <w:rPr>
                <w:sz w:val="18"/>
              </w:rPr>
            </w:pPr>
            <w:r w:rsidRPr="00EE4D2E">
              <w:rPr>
                <w:sz w:val="18"/>
              </w:rPr>
              <w:t>Date Tags Removed:</w:t>
            </w:r>
          </w:p>
        </w:tc>
      </w:tr>
    </w:tbl>
    <w:p w:rsidR="007E677F" w:rsidRDefault="007E677F">
      <w:pPr>
        <w:pStyle w:val="Heading4"/>
      </w:pPr>
      <w:r>
        <w:rPr>
          <w:noProof/>
        </w:rPr>
        <w:lastRenderedPageBreak/>
        <w:drawing>
          <wp:anchor distT="0" distB="0" distL="114300" distR="114300" simplePos="0" relativeHeight="251659264" behindDoc="0" locked="0" layoutInCell="0" allowOverlap="1">
            <wp:simplePos x="0" y="0"/>
            <wp:positionH relativeFrom="column">
              <wp:posOffset>-91440</wp:posOffset>
            </wp:positionH>
            <wp:positionV relativeFrom="paragraph">
              <wp:posOffset>-69850</wp:posOffset>
            </wp:positionV>
            <wp:extent cx="438150" cy="44767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38150" cy="447675"/>
                    </a:xfrm>
                    <a:prstGeom prst="rect">
                      <a:avLst/>
                    </a:prstGeom>
                    <a:noFill/>
                  </pic:spPr>
                </pic:pic>
              </a:graphicData>
            </a:graphic>
          </wp:anchor>
        </w:drawing>
      </w:r>
      <w:r w:rsidR="00AB7634" w:rsidRPr="00EE4D2E">
        <w:tab/>
      </w:r>
    </w:p>
    <w:p w:rsidR="007E677F" w:rsidRDefault="007E677F">
      <w:pPr>
        <w:pStyle w:val="Heading4"/>
      </w:pPr>
    </w:p>
    <w:p w:rsidR="00AB7634" w:rsidRPr="00EE4D2E" w:rsidRDefault="00AB7634">
      <w:pPr>
        <w:pStyle w:val="Heading4"/>
        <w:rPr>
          <w:i/>
          <w:u w:val="single"/>
        </w:rPr>
      </w:pPr>
      <w:r w:rsidRPr="00EE4D2E">
        <w:rPr>
          <w:rFonts w:ascii="Arial" w:hAnsi="Arial"/>
          <w:i/>
          <w:u w:val="single"/>
        </w:rPr>
        <w:t xml:space="preserve">SAFE WORK PERMIT - LIQUIDS </w:t>
      </w:r>
      <w:r w:rsidRPr="00EE4D2E">
        <w:rPr>
          <w:rFonts w:ascii="Arial" w:hAnsi="Arial"/>
          <w:i/>
          <w:u w:val="single"/>
        </w:rPr>
        <w:tab/>
      </w:r>
      <w:r w:rsidRPr="00EE4D2E">
        <w:rPr>
          <w:rFonts w:ascii="Arial" w:hAnsi="Arial"/>
          <w:i/>
          <w:u w:val="single"/>
        </w:rPr>
        <w:tab/>
      </w:r>
      <w:r w:rsidRPr="00EE4D2E">
        <w:rPr>
          <w:rFonts w:ascii="Arial" w:hAnsi="Arial"/>
          <w:i/>
          <w:u w:val="single"/>
        </w:rPr>
        <w:tab/>
      </w:r>
      <w:r w:rsidRPr="00EE4D2E">
        <w:rPr>
          <w:rFonts w:ascii="Arial" w:hAnsi="Arial"/>
          <w:i/>
          <w:u w:val="single"/>
        </w:rPr>
        <w:tab/>
        <w:t>P</w:t>
      </w:r>
      <w:r w:rsidRPr="00EE4D2E">
        <w:rPr>
          <w:i/>
          <w:u w:val="single"/>
        </w:rPr>
        <w:t xml:space="preserve">age 3 </w:t>
      </w:r>
    </w:p>
    <w:p w:rsidR="00AB7634" w:rsidRPr="00EE4D2E" w:rsidRDefault="00AB7634"/>
    <w:p w:rsidR="00AB7634" w:rsidRPr="00EE4D2E" w:rsidRDefault="00AB7634">
      <w:pPr>
        <w:tabs>
          <w:tab w:val="left" w:pos="1440"/>
        </w:tabs>
        <w:rPr>
          <w:rFonts w:ascii="Arial" w:hAnsi="Arial"/>
          <w:i/>
          <w:smallCaps/>
          <w:sz w:val="18"/>
          <w:u w:val="single"/>
        </w:rPr>
      </w:pPr>
    </w:p>
    <w:p w:rsidR="00AB7634" w:rsidRPr="00EE4D2E" w:rsidRDefault="00AB7634">
      <w:pPr>
        <w:pStyle w:val="Heading9"/>
        <w:rPr>
          <w:sz w:val="20"/>
        </w:rPr>
      </w:pPr>
      <w:r w:rsidRPr="00EE4D2E">
        <w:rPr>
          <w:sz w:val="20"/>
        </w:rPr>
        <w:t>Hot Work</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32"/>
        <w:gridCol w:w="1296"/>
        <w:gridCol w:w="1296"/>
        <w:gridCol w:w="4014"/>
      </w:tblGrid>
      <w:tr w:rsidR="00AB7634" w:rsidRPr="00EE4D2E">
        <w:trPr>
          <w:cantSplit/>
        </w:trPr>
        <w:tc>
          <w:tcPr>
            <w:tcW w:w="10638" w:type="dxa"/>
            <w:gridSpan w:val="4"/>
          </w:tcPr>
          <w:p w:rsidR="00AB7634" w:rsidRPr="00EE4D2E" w:rsidRDefault="00AB7634">
            <w:pPr>
              <w:rPr>
                <w:sz w:val="18"/>
              </w:rPr>
            </w:pPr>
          </w:p>
          <w:p w:rsidR="00AB7634" w:rsidRPr="00EE4D2E" w:rsidRDefault="00AB7634" w:rsidP="00E95AF2">
            <w:pPr>
              <w:numPr>
                <w:ilvl w:val="0"/>
                <w:numId w:val="5"/>
              </w:numPr>
              <w:ind w:left="720"/>
              <w:rPr>
                <w:rFonts w:ascii="Arial" w:hAnsi="Arial"/>
                <w:b/>
                <w:sz w:val="18"/>
              </w:rPr>
            </w:pPr>
            <w:r w:rsidRPr="00EE4D2E">
              <w:rPr>
                <w:rFonts w:ascii="Arial" w:hAnsi="Arial"/>
                <w:b/>
                <w:sz w:val="18"/>
              </w:rPr>
              <w:t xml:space="preserve">Complete for all hazardous work not involving naked flame or continuous spark production.  This includes electrical equipment.        </w:t>
            </w:r>
          </w:p>
          <w:p w:rsidR="00AB7634" w:rsidRPr="00EE4D2E" w:rsidRDefault="00AB7634">
            <w:pPr>
              <w:rPr>
                <w:rFonts w:ascii="Arial" w:hAnsi="Arial"/>
                <w:b/>
                <w:sz w:val="18"/>
              </w:rPr>
            </w:pPr>
          </w:p>
        </w:tc>
      </w:tr>
      <w:tr w:rsidR="00AB7634" w:rsidRPr="00EE4D2E">
        <w:trPr>
          <w:cantSplit/>
        </w:trPr>
        <w:tc>
          <w:tcPr>
            <w:tcW w:w="4032" w:type="dxa"/>
          </w:tcPr>
          <w:p w:rsidR="00AB7634" w:rsidRPr="00EE4D2E" w:rsidRDefault="00AB7634">
            <w:pPr>
              <w:pStyle w:val="Heading3"/>
              <w:rPr>
                <w:sz w:val="20"/>
                <w:u w:val="single"/>
              </w:rPr>
            </w:pPr>
            <w:r w:rsidRPr="00EE4D2E">
              <w:rPr>
                <w:sz w:val="20"/>
                <w:u w:val="single"/>
              </w:rPr>
              <w:t>Items to Check</w:t>
            </w:r>
          </w:p>
          <w:p w:rsidR="00AB7634" w:rsidRPr="00EE4D2E" w:rsidRDefault="00AB7634">
            <w:pPr>
              <w:rPr>
                <w:rFonts w:ascii="Arial" w:hAnsi="Arial"/>
                <w:sz w:val="18"/>
              </w:rPr>
            </w:pPr>
          </w:p>
          <w:p w:rsidR="00AB7634" w:rsidRPr="00EE4D2E" w:rsidRDefault="00AB7634" w:rsidP="00E95AF2">
            <w:pPr>
              <w:numPr>
                <w:ilvl w:val="0"/>
                <w:numId w:val="6"/>
              </w:numPr>
              <w:rPr>
                <w:rFonts w:ascii="Arial" w:hAnsi="Arial"/>
                <w:sz w:val="18"/>
              </w:rPr>
            </w:pPr>
            <w:r w:rsidRPr="00EE4D2E">
              <w:rPr>
                <w:rFonts w:ascii="Arial" w:hAnsi="Arial"/>
                <w:sz w:val="18"/>
              </w:rPr>
              <w:t>Has equipment been electrically isolated, locked out, tagged and noted in the Electrical Lock-out Log Book?</w:t>
            </w:r>
          </w:p>
          <w:p w:rsidR="00AB7634" w:rsidRPr="00EE4D2E" w:rsidRDefault="00AB7634">
            <w:pPr>
              <w:rPr>
                <w:rFonts w:ascii="Arial" w:hAnsi="Arial"/>
                <w:sz w:val="18"/>
              </w:rPr>
            </w:pPr>
          </w:p>
        </w:tc>
        <w:tc>
          <w:tcPr>
            <w:tcW w:w="1296" w:type="dxa"/>
          </w:tcPr>
          <w:p w:rsidR="00AB7634" w:rsidRPr="00EE4D2E" w:rsidRDefault="00AB7634">
            <w:pPr>
              <w:pStyle w:val="Heading3"/>
              <w:jc w:val="center"/>
              <w:rPr>
                <w:sz w:val="20"/>
                <w:u w:val="single"/>
              </w:rPr>
            </w:pPr>
            <w:r w:rsidRPr="00EE4D2E">
              <w:rPr>
                <w:sz w:val="20"/>
                <w:u w:val="single"/>
              </w:rPr>
              <w:t>Yes</w:t>
            </w:r>
          </w:p>
          <w:p w:rsidR="00AB7634" w:rsidRPr="00EE4D2E" w:rsidRDefault="00AB7634">
            <w:pPr>
              <w:rPr>
                <w:rFonts w:ascii="Arial" w:hAnsi="Arial"/>
                <w:sz w:val="18"/>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pPr>
              <w:jc w:val="center"/>
              <w:rPr>
                <w:rFonts w:ascii="Arial" w:hAnsi="Arial"/>
                <w:sz w:val="18"/>
              </w:rPr>
            </w:pPr>
          </w:p>
          <w:p w:rsidR="00AB7634" w:rsidRPr="00EE4D2E" w:rsidRDefault="00AB7634">
            <w:pPr>
              <w:jc w:val="center"/>
              <w:rPr>
                <w:rFonts w:ascii="Arial" w:hAnsi="Arial"/>
                <w:sz w:val="18"/>
              </w:rPr>
            </w:pPr>
          </w:p>
        </w:tc>
        <w:tc>
          <w:tcPr>
            <w:tcW w:w="1296" w:type="dxa"/>
          </w:tcPr>
          <w:p w:rsidR="00AB7634" w:rsidRPr="00EE4D2E" w:rsidRDefault="00AB7634">
            <w:pPr>
              <w:pStyle w:val="Heading3"/>
              <w:jc w:val="center"/>
              <w:rPr>
                <w:sz w:val="20"/>
                <w:u w:val="single"/>
              </w:rPr>
            </w:pPr>
            <w:r w:rsidRPr="00EE4D2E">
              <w:rPr>
                <w:sz w:val="20"/>
                <w:u w:val="single"/>
              </w:rPr>
              <w:t>N/A</w:t>
            </w:r>
          </w:p>
          <w:p w:rsidR="00AB7634" w:rsidRPr="00EE4D2E" w:rsidRDefault="00AB7634">
            <w:pPr>
              <w:rPr>
                <w:rFonts w:ascii="Arial" w:hAnsi="Arial"/>
                <w:sz w:val="18"/>
              </w:rPr>
            </w:pPr>
          </w:p>
          <w:p w:rsidR="00AB7634" w:rsidRPr="00EE4D2E" w:rsidRDefault="00A82250">
            <w:pPr>
              <w:jc w:val="center"/>
              <w:rPr>
                <w:rFonts w:ascii="Arial" w:hAnsi="Arial"/>
              </w:rPr>
            </w:pPr>
            <w:r w:rsidRPr="00EE4D2E">
              <w:rPr>
                <w:rFonts w:ascii="Arial" w:hAnsi="Arial"/>
              </w:rPr>
              <w:fldChar w:fldCharType="begin">
                <w:ffData>
                  <w:name w:val="Check108"/>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pPr>
              <w:jc w:val="center"/>
              <w:rPr>
                <w:rFonts w:ascii="Arial" w:hAnsi="Arial"/>
                <w:sz w:val="18"/>
              </w:rPr>
            </w:pPr>
          </w:p>
          <w:p w:rsidR="00AB7634" w:rsidRPr="00EE4D2E" w:rsidRDefault="00AB7634">
            <w:pPr>
              <w:jc w:val="center"/>
              <w:rPr>
                <w:rFonts w:ascii="Arial" w:hAnsi="Arial"/>
                <w:sz w:val="18"/>
              </w:rPr>
            </w:pPr>
          </w:p>
        </w:tc>
        <w:tc>
          <w:tcPr>
            <w:tcW w:w="4014" w:type="dxa"/>
          </w:tcPr>
          <w:p w:rsidR="00AB7634" w:rsidRPr="00EE4D2E" w:rsidRDefault="00AB7634">
            <w:pPr>
              <w:pStyle w:val="Heading3"/>
              <w:rPr>
                <w:sz w:val="20"/>
              </w:rPr>
            </w:pPr>
            <w:r w:rsidRPr="00EE4D2E">
              <w:rPr>
                <w:sz w:val="20"/>
              </w:rPr>
              <w:t>Remarks</w:t>
            </w:r>
          </w:p>
          <w:p w:rsidR="00AB7634" w:rsidRPr="00EE4D2E" w:rsidRDefault="00AB7634">
            <w:pPr>
              <w:rPr>
                <w:sz w:val="18"/>
              </w:rPr>
            </w:pPr>
          </w:p>
          <w:p w:rsidR="00AB7634" w:rsidRPr="00EE4D2E" w:rsidRDefault="00AB7634">
            <w:pPr>
              <w:rPr>
                <w:sz w:val="18"/>
              </w:rPr>
            </w:pPr>
          </w:p>
        </w:tc>
      </w:tr>
      <w:tr w:rsidR="00AB7634" w:rsidRPr="00EE4D2E">
        <w:trPr>
          <w:cantSplit/>
        </w:trPr>
        <w:tc>
          <w:tcPr>
            <w:tcW w:w="4032" w:type="dxa"/>
          </w:tcPr>
          <w:p w:rsidR="00AB7634" w:rsidRPr="00EE4D2E" w:rsidRDefault="00AB7634">
            <w:pPr>
              <w:rPr>
                <w:rFonts w:ascii="Arial" w:hAnsi="Arial"/>
                <w:sz w:val="18"/>
              </w:rPr>
            </w:pPr>
          </w:p>
          <w:p w:rsidR="00AB7634" w:rsidRPr="00EE4D2E" w:rsidRDefault="00AB7634" w:rsidP="00E95AF2">
            <w:pPr>
              <w:numPr>
                <w:ilvl w:val="0"/>
                <w:numId w:val="6"/>
              </w:numPr>
              <w:rPr>
                <w:rFonts w:ascii="Arial" w:hAnsi="Arial"/>
                <w:sz w:val="18"/>
              </w:rPr>
            </w:pPr>
            <w:r w:rsidRPr="00EE4D2E">
              <w:rPr>
                <w:rFonts w:ascii="Arial" w:hAnsi="Arial"/>
                <w:sz w:val="18"/>
              </w:rPr>
              <w:t>Has the surrounding area been made safe?</w:t>
            </w:r>
          </w:p>
        </w:tc>
        <w:tc>
          <w:tcPr>
            <w:tcW w:w="1296"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tc>
        <w:tc>
          <w:tcPr>
            <w:tcW w:w="1296"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tc>
        <w:tc>
          <w:tcPr>
            <w:tcW w:w="4014" w:type="dxa"/>
          </w:tcPr>
          <w:p w:rsidR="00AB7634" w:rsidRPr="00EE4D2E" w:rsidRDefault="00AB7634">
            <w:pPr>
              <w:pStyle w:val="Heading3"/>
            </w:pPr>
          </w:p>
        </w:tc>
      </w:tr>
      <w:tr w:rsidR="00AB7634" w:rsidRPr="00EE4D2E">
        <w:trPr>
          <w:cantSplit/>
        </w:trPr>
        <w:tc>
          <w:tcPr>
            <w:tcW w:w="10638" w:type="dxa"/>
            <w:gridSpan w:val="4"/>
          </w:tcPr>
          <w:p w:rsidR="00AB7634" w:rsidRPr="00EE4D2E" w:rsidRDefault="00AB7634">
            <w:pPr>
              <w:rPr>
                <w:sz w:val="18"/>
              </w:rPr>
            </w:pPr>
          </w:p>
          <w:p w:rsidR="00AB7634" w:rsidRPr="00EE4D2E" w:rsidRDefault="00AB7634" w:rsidP="00E95AF2">
            <w:pPr>
              <w:numPr>
                <w:ilvl w:val="0"/>
                <w:numId w:val="5"/>
              </w:numPr>
              <w:ind w:left="936"/>
              <w:rPr>
                <w:rFonts w:ascii="Arial" w:hAnsi="Arial"/>
                <w:b/>
                <w:sz w:val="18"/>
              </w:rPr>
            </w:pPr>
            <w:r w:rsidRPr="00EE4D2E">
              <w:rPr>
                <w:rFonts w:ascii="Arial" w:hAnsi="Arial"/>
                <w:b/>
                <w:sz w:val="18"/>
              </w:rPr>
              <w:t>Complete for all work involving high temperatures, open flame, electrical arc or continuous source of sparks (examples:  welding, burning, grinding)</w:t>
            </w:r>
          </w:p>
          <w:p w:rsidR="00AB7634" w:rsidRPr="00EE4D2E" w:rsidRDefault="00AB7634">
            <w:pPr>
              <w:rPr>
                <w:rFonts w:ascii="Arial" w:hAnsi="Arial"/>
                <w:b/>
                <w:sz w:val="18"/>
              </w:rPr>
            </w:pPr>
          </w:p>
        </w:tc>
      </w:tr>
      <w:tr w:rsidR="00AB7634" w:rsidRPr="00EE4D2E">
        <w:trPr>
          <w:cantSplit/>
        </w:trPr>
        <w:tc>
          <w:tcPr>
            <w:tcW w:w="4032" w:type="dxa"/>
          </w:tcPr>
          <w:p w:rsidR="00AB7634" w:rsidRPr="00EE4D2E" w:rsidRDefault="00AB7634">
            <w:pPr>
              <w:rPr>
                <w:rFonts w:ascii="Arial" w:hAnsi="Arial"/>
                <w:sz w:val="18"/>
              </w:rPr>
            </w:pPr>
          </w:p>
          <w:p w:rsidR="00AB7634" w:rsidRPr="00EE4D2E" w:rsidRDefault="00AB7634" w:rsidP="00E95AF2">
            <w:pPr>
              <w:numPr>
                <w:ilvl w:val="0"/>
                <w:numId w:val="18"/>
              </w:numPr>
              <w:rPr>
                <w:rFonts w:ascii="Arial" w:hAnsi="Arial"/>
                <w:sz w:val="18"/>
              </w:rPr>
            </w:pPr>
            <w:r w:rsidRPr="00EE4D2E">
              <w:rPr>
                <w:rFonts w:ascii="Arial" w:hAnsi="Arial"/>
                <w:sz w:val="18"/>
              </w:rPr>
              <w:t xml:space="preserve">Has the hot work area been checked with a combustible gas indicator for hydrocarbon </w:t>
            </w:r>
            <w:proofErr w:type="spellStart"/>
            <w:r w:rsidRPr="00EE4D2E">
              <w:rPr>
                <w:rFonts w:ascii="Arial" w:hAnsi="Arial"/>
                <w:sz w:val="18"/>
              </w:rPr>
              <w:t>vapours</w:t>
            </w:r>
            <w:proofErr w:type="spellEnd"/>
            <w:r w:rsidRPr="00EE4D2E">
              <w:rPr>
                <w:rFonts w:ascii="Arial" w:hAnsi="Arial"/>
                <w:sz w:val="18"/>
              </w:rPr>
              <w:t>? % LEL: _________</w:t>
            </w:r>
          </w:p>
          <w:p w:rsidR="00AB7634" w:rsidRPr="00EE4D2E" w:rsidRDefault="00AB7634">
            <w:pPr>
              <w:rPr>
                <w:rFonts w:ascii="Arial" w:hAnsi="Arial"/>
                <w:sz w:val="18"/>
              </w:rPr>
            </w:pPr>
          </w:p>
        </w:tc>
        <w:tc>
          <w:tcPr>
            <w:tcW w:w="1296"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tc>
        <w:tc>
          <w:tcPr>
            <w:tcW w:w="1296"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tc>
        <w:tc>
          <w:tcPr>
            <w:tcW w:w="4014" w:type="dxa"/>
          </w:tcPr>
          <w:p w:rsidR="00AB7634" w:rsidRPr="00EE4D2E" w:rsidRDefault="00AB7634">
            <w:pPr>
              <w:pStyle w:val="Heading3"/>
            </w:pPr>
          </w:p>
        </w:tc>
      </w:tr>
      <w:tr w:rsidR="00AB7634" w:rsidRPr="00EE4D2E">
        <w:trPr>
          <w:cantSplit/>
        </w:trPr>
        <w:tc>
          <w:tcPr>
            <w:tcW w:w="4032" w:type="dxa"/>
          </w:tcPr>
          <w:p w:rsidR="00AB7634" w:rsidRPr="00EE4D2E" w:rsidRDefault="00AB7634">
            <w:pPr>
              <w:rPr>
                <w:rFonts w:ascii="Arial" w:hAnsi="Arial"/>
                <w:sz w:val="18"/>
              </w:rPr>
            </w:pPr>
          </w:p>
          <w:p w:rsidR="00AB7634" w:rsidRPr="00EE4D2E" w:rsidRDefault="00AB7634" w:rsidP="00E95AF2">
            <w:pPr>
              <w:numPr>
                <w:ilvl w:val="0"/>
                <w:numId w:val="19"/>
              </w:numPr>
              <w:rPr>
                <w:rFonts w:ascii="Arial" w:hAnsi="Arial"/>
                <w:sz w:val="18"/>
              </w:rPr>
            </w:pPr>
            <w:r w:rsidRPr="00EE4D2E">
              <w:rPr>
                <w:rFonts w:ascii="Arial" w:hAnsi="Arial"/>
                <w:sz w:val="18"/>
              </w:rPr>
              <w:t>Has the equipment or pipeline been gas freed?</w:t>
            </w:r>
          </w:p>
        </w:tc>
        <w:tc>
          <w:tcPr>
            <w:tcW w:w="1296"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tc>
        <w:tc>
          <w:tcPr>
            <w:tcW w:w="1296"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tc>
        <w:tc>
          <w:tcPr>
            <w:tcW w:w="4014" w:type="dxa"/>
          </w:tcPr>
          <w:p w:rsidR="00AB7634" w:rsidRPr="00EE4D2E" w:rsidRDefault="00AB7634">
            <w:pPr>
              <w:pStyle w:val="Heading3"/>
            </w:pPr>
          </w:p>
        </w:tc>
      </w:tr>
      <w:tr w:rsidR="00AB7634" w:rsidRPr="00EE4D2E">
        <w:trPr>
          <w:cantSplit/>
        </w:trPr>
        <w:tc>
          <w:tcPr>
            <w:tcW w:w="4032" w:type="dxa"/>
          </w:tcPr>
          <w:p w:rsidR="00AB7634" w:rsidRPr="00EE4D2E" w:rsidRDefault="00AB7634">
            <w:pPr>
              <w:rPr>
                <w:rFonts w:ascii="Arial" w:hAnsi="Arial"/>
                <w:sz w:val="18"/>
              </w:rPr>
            </w:pPr>
          </w:p>
          <w:p w:rsidR="00AB7634" w:rsidRPr="00EE4D2E" w:rsidRDefault="00AB7634" w:rsidP="00E95AF2">
            <w:pPr>
              <w:numPr>
                <w:ilvl w:val="0"/>
                <w:numId w:val="19"/>
              </w:numPr>
              <w:rPr>
                <w:rFonts w:ascii="Arial" w:hAnsi="Arial"/>
                <w:sz w:val="18"/>
              </w:rPr>
            </w:pPr>
            <w:r w:rsidRPr="00EE4D2E">
              <w:rPr>
                <w:rFonts w:ascii="Arial" w:hAnsi="Arial"/>
                <w:sz w:val="18"/>
              </w:rPr>
              <w:t>Has the equipment or pipeline been blanketed?</w:t>
            </w:r>
          </w:p>
        </w:tc>
        <w:tc>
          <w:tcPr>
            <w:tcW w:w="1296"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tc>
        <w:tc>
          <w:tcPr>
            <w:tcW w:w="1296"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tc>
        <w:tc>
          <w:tcPr>
            <w:tcW w:w="4014" w:type="dxa"/>
          </w:tcPr>
          <w:p w:rsidR="00AB7634" w:rsidRPr="00EE4D2E" w:rsidRDefault="00AB7634">
            <w:pPr>
              <w:pStyle w:val="Heading3"/>
            </w:pPr>
          </w:p>
        </w:tc>
      </w:tr>
      <w:tr w:rsidR="00AB7634" w:rsidRPr="00EE4D2E">
        <w:trPr>
          <w:cantSplit/>
        </w:trPr>
        <w:tc>
          <w:tcPr>
            <w:tcW w:w="4032" w:type="dxa"/>
          </w:tcPr>
          <w:p w:rsidR="00AB7634" w:rsidRPr="00EE4D2E" w:rsidRDefault="00AB7634">
            <w:pPr>
              <w:rPr>
                <w:rFonts w:ascii="Arial" w:hAnsi="Arial"/>
                <w:sz w:val="18"/>
              </w:rPr>
            </w:pPr>
          </w:p>
          <w:p w:rsidR="00AB7634" w:rsidRPr="00EE4D2E" w:rsidRDefault="00AB7634" w:rsidP="00E95AF2">
            <w:pPr>
              <w:numPr>
                <w:ilvl w:val="0"/>
                <w:numId w:val="19"/>
              </w:numPr>
              <w:rPr>
                <w:rFonts w:ascii="Arial" w:hAnsi="Arial"/>
                <w:sz w:val="18"/>
              </w:rPr>
            </w:pPr>
            <w:r w:rsidRPr="00EE4D2E">
              <w:rPr>
                <w:rFonts w:ascii="Arial" w:hAnsi="Arial"/>
                <w:sz w:val="18"/>
              </w:rPr>
              <w:t>Is the equipment or pipeline free of liquid?</w:t>
            </w:r>
          </w:p>
        </w:tc>
        <w:tc>
          <w:tcPr>
            <w:tcW w:w="1296"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tc>
        <w:tc>
          <w:tcPr>
            <w:tcW w:w="1296"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tc>
        <w:tc>
          <w:tcPr>
            <w:tcW w:w="4014" w:type="dxa"/>
          </w:tcPr>
          <w:p w:rsidR="00AB7634" w:rsidRPr="00EE4D2E" w:rsidRDefault="00AB7634">
            <w:pPr>
              <w:pStyle w:val="Heading3"/>
            </w:pPr>
          </w:p>
        </w:tc>
      </w:tr>
      <w:tr w:rsidR="00AB7634" w:rsidRPr="00EE4D2E">
        <w:trPr>
          <w:cantSplit/>
        </w:trPr>
        <w:tc>
          <w:tcPr>
            <w:tcW w:w="4032" w:type="dxa"/>
          </w:tcPr>
          <w:p w:rsidR="00AB7634" w:rsidRPr="00EE4D2E" w:rsidRDefault="00AB7634">
            <w:pPr>
              <w:rPr>
                <w:rFonts w:ascii="Arial" w:hAnsi="Arial"/>
                <w:sz w:val="18"/>
              </w:rPr>
            </w:pPr>
          </w:p>
          <w:p w:rsidR="00AB7634" w:rsidRPr="00EE4D2E" w:rsidRDefault="00AB7634" w:rsidP="00E95AF2">
            <w:pPr>
              <w:numPr>
                <w:ilvl w:val="0"/>
                <w:numId w:val="19"/>
              </w:numPr>
              <w:rPr>
                <w:rFonts w:ascii="Arial" w:hAnsi="Arial"/>
                <w:sz w:val="18"/>
              </w:rPr>
            </w:pPr>
            <w:r w:rsidRPr="00EE4D2E">
              <w:rPr>
                <w:rFonts w:ascii="Arial" w:hAnsi="Arial"/>
                <w:sz w:val="18"/>
              </w:rPr>
              <w:t>Is the equipment electrically isolated?</w:t>
            </w:r>
          </w:p>
        </w:tc>
        <w:tc>
          <w:tcPr>
            <w:tcW w:w="1296"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tc>
        <w:tc>
          <w:tcPr>
            <w:tcW w:w="1296"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tc>
        <w:tc>
          <w:tcPr>
            <w:tcW w:w="4014" w:type="dxa"/>
          </w:tcPr>
          <w:p w:rsidR="00AB7634" w:rsidRPr="00EE4D2E" w:rsidRDefault="00AB7634">
            <w:pPr>
              <w:pStyle w:val="Heading3"/>
            </w:pPr>
          </w:p>
        </w:tc>
      </w:tr>
      <w:tr w:rsidR="00AB7634" w:rsidRPr="00EE4D2E">
        <w:trPr>
          <w:cantSplit/>
        </w:trPr>
        <w:tc>
          <w:tcPr>
            <w:tcW w:w="4032" w:type="dxa"/>
          </w:tcPr>
          <w:p w:rsidR="00AB7634" w:rsidRPr="00EE4D2E" w:rsidRDefault="00AB7634">
            <w:pPr>
              <w:rPr>
                <w:rFonts w:ascii="Arial" w:hAnsi="Arial"/>
                <w:sz w:val="18"/>
              </w:rPr>
            </w:pPr>
          </w:p>
          <w:p w:rsidR="00AB7634" w:rsidRPr="00EE4D2E" w:rsidRDefault="00AB7634" w:rsidP="00E95AF2">
            <w:pPr>
              <w:numPr>
                <w:ilvl w:val="0"/>
                <w:numId w:val="19"/>
              </w:numPr>
              <w:rPr>
                <w:rFonts w:ascii="Arial" w:hAnsi="Arial"/>
                <w:sz w:val="18"/>
              </w:rPr>
            </w:pPr>
            <w:r w:rsidRPr="00EE4D2E">
              <w:rPr>
                <w:rFonts w:ascii="Arial" w:hAnsi="Arial"/>
                <w:sz w:val="18"/>
              </w:rPr>
              <w:t>Is the surrounding area safe?</w:t>
            </w:r>
          </w:p>
        </w:tc>
        <w:tc>
          <w:tcPr>
            <w:tcW w:w="1296"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tc>
        <w:tc>
          <w:tcPr>
            <w:tcW w:w="1296"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tc>
        <w:tc>
          <w:tcPr>
            <w:tcW w:w="4014" w:type="dxa"/>
          </w:tcPr>
          <w:p w:rsidR="00AB7634" w:rsidRPr="00EE4D2E" w:rsidRDefault="00AB7634">
            <w:pPr>
              <w:pStyle w:val="Heading3"/>
            </w:pPr>
          </w:p>
        </w:tc>
      </w:tr>
      <w:tr w:rsidR="00AB7634" w:rsidRPr="00EE4D2E">
        <w:trPr>
          <w:cantSplit/>
        </w:trPr>
        <w:tc>
          <w:tcPr>
            <w:tcW w:w="4032" w:type="dxa"/>
          </w:tcPr>
          <w:p w:rsidR="00AB7634" w:rsidRPr="00EE4D2E" w:rsidRDefault="00AB7634">
            <w:pPr>
              <w:rPr>
                <w:rFonts w:ascii="Arial" w:hAnsi="Arial"/>
                <w:sz w:val="18"/>
              </w:rPr>
            </w:pPr>
          </w:p>
          <w:p w:rsidR="00AB7634" w:rsidRPr="00EE4D2E" w:rsidRDefault="00AB7634" w:rsidP="00E95AF2">
            <w:pPr>
              <w:numPr>
                <w:ilvl w:val="0"/>
                <w:numId w:val="19"/>
              </w:numPr>
              <w:rPr>
                <w:rFonts w:ascii="Arial" w:hAnsi="Arial"/>
                <w:sz w:val="18"/>
              </w:rPr>
            </w:pPr>
            <w:r w:rsidRPr="00EE4D2E">
              <w:rPr>
                <w:rFonts w:ascii="Arial" w:hAnsi="Arial"/>
                <w:sz w:val="18"/>
              </w:rPr>
              <w:t>Is additional fire protection available (fire water/extinguishers)?</w:t>
            </w:r>
          </w:p>
        </w:tc>
        <w:tc>
          <w:tcPr>
            <w:tcW w:w="1296"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tc>
        <w:tc>
          <w:tcPr>
            <w:tcW w:w="1296" w:type="dxa"/>
          </w:tcPr>
          <w:p w:rsidR="00AB7634" w:rsidRPr="00EE4D2E" w:rsidRDefault="00AB7634">
            <w:pPr>
              <w:jc w:val="center"/>
              <w:rPr>
                <w:rFonts w:ascii="Arial" w:hAnsi="Arial"/>
              </w:rPr>
            </w:pPr>
          </w:p>
          <w:p w:rsidR="00AB7634" w:rsidRPr="00EE4D2E" w:rsidRDefault="00A82250">
            <w:pPr>
              <w:jc w:val="center"/>
              <w:rPr>
                <w:rFonts w:ascii="Arial" w:hAnsi="Arial"/>
              </w:rPr>
            </w:pPr>
            <w:r w:rsidRPr="00EE4D2E">
              <w:rPr>
                <w:rFonts w:ascii="Arial" w:hAnsi="Arial"/>
              </w:rPr>
              <w:fldChar w:fldCharType="begin">
                <w:ffData>
                  <w:name w:val="Check107"/>
                  <w:enabled/>
                  <w:calcOnExit w:val="0"/>
                  <w:checkBox>
                    <w:sizeAuto/>
                    <w:default w:val="0"/>
                  </w:checkBox>
                </w:ffData>
              </w:fldChar>
            </w:r>
            <w:r w:rsidR="00AB7634" w:rsidRPr="00EE4D2E">
              <w:rPr>
                <w:rFonts w:ascii="Arial" w:hAnsi="Arial"/>
              </w:rPr>
              <w:instrText xml:space="preserve"> FORMCHECKBOX </w:instrText>
            </w:r>
            <w:r w:rsidR="00AA2C83">
              <w:rPr>
                <w:rFonts w:ascii="Arial" w:hAnsi="Arial"/>
              </w:rPr>
            </w:r>
            <w:r w:rsidR="00AA2C83">
              <w:rPr>
                <w:rFonts w:ascii="Arial" w:hAnsi="Arial"/>
              </w:rPr>
              <w:fldChar w:fldCharType="separate"/>
            </w:r>
            <w:r w:rsidRPr="00EE4D2E">
              <w:rPr>
                <w:rFonts w:ascii="Arial" w:hAnsi="Arial"/>
              </w:rPr>
              <w:fldChar w:fldCharType="end"/>
            </w:r>
          </w:p>
          <w:p w:rsidR="00AB7634" w:rsidRPr="00EE4D2E" w:rsidRDefault="00AB7634"/>
        </w:tc>
        <w:tc>
          <w:tcPr>
            <w:tcW w:w="4014" w:type="dxa"/>
          </w:tcPr>
          <w:p w:rsidR="00AB7634" w:rsidRPr="00EE4D2E" w:rsidRDefault="00AB7634">
            <w:pPr>
              <w:pStyle w:val="Heading3"/>
            </w:pPr>
          </w:p>
        </w:tc>
      </w:tr>
    </w:tbl>
    <w:p w:rsidR="00AB7634" w:rsidRPr="00EE4D2E" w:rsidRDefault="00AB7634">
      <w:pPr>
        <w:rPr>
          <w:sz w:val="16"/>
        </w:rPr>
      </w:pPr>
    </w:p>
    <w:p w:rsidR="00AB7634" w:rsidRPr="00EE4D2E" w:rsidRDefault="00AB7634">
      <w:pPr>
        <w:spacing w:line="360" w:lineRule="auto"/>
        <w:rPr>
          <w:rFonts w:ascii="Arial" w:hAnsi="Arial"/>
          <w:sz w:val="18"/>
        </w:rPr>
      </w:pPr>
      <w:r w:rsidRPr="00EE4D2E">
        <w:rPr>
          <w:rFonts w:ascii="Arial" w:hAnsi="Arial"/>
          <w:b/>
          <w:sz w:val="16"/>
        </w:rPr>
        <w:t xml:space="preserve"> </w:t>
      </w:r>
    </w:p>
    <w:p w:rsidR="00AB7634" w:rsidRPr="00EE4D2E" w:rsidRDefault="00AB7634">
      <w:pPr>
        <w:ind w:right="-180" w:hanging="11"/>
        <w:rPr>
          <w:b/>
          <w:sz w:val="16"/>
          <w:u w:val="single"/>
        </w:rPr>
      </w:pPr>
    </w:p>
    <w:p w:rsidR="00AB7634" w:rsidRPr="00EE4D2E" w:rsidRDefault="00AB7634">
      <w:pPr>
        <w:rPr>
          <w:rFonts w:ascii="Arial" w:hAnsi="Arial"/>
          <w:sz w:val="23"/>
        </w:rPr>
      </w:pPr>
    </w:p>
    <w:p w:rsidR="00AB7634" w:rsidRPr="00EE4D2E" w:rsidRDefault="00AB7634">
      <w:pPr>
        <w:jc w:val="center"/>
        <w:rPr>
          <w:rFonts w:ascii="Arial" w:hAnsi="Arial"/>
          <w:b/>
          <w:sz w:val="28"/>
        </w:rPr>
      </w:pPr>
    </w:p>
    <w:p w:rsidR="00333DB3" w:rsidRDefault="00333DB3">
      <w:pPr>
        <w:jc w:val="center"/>
        <w:rPr>
          <w:rFonts w:ascii="Arial" w:hAnsi="Arial"/>
          <w:b/>
          <w:sz w:val="28"/>
        </w:rPr>
      </w:pPr>
    </w:p>
    <w:p w:rsidR="008431DF" w:rsidRPr="00EE4D2E" w:rsidRDefault="008431DF">
      <w:pPr>
        <w:jc w:val="center"/>
        <w:rPr>
          <w:rFonts w:ascii="Arial" w:hAnsi="Arial"/>
          <w:b/>
          <w:sz w:val="28"/>
        </w:rPr>
      </w:pPr>
    </w:p>
    <w:p w:rsidR="00333DB3" w:rsidRPr="00EE4D2E" w:rsidRDefault="00333DB3">
      <w:pPr>
        <w:jc w:val="center"/>
        <w:rPr>
          <w:rFonts w:ascii="Arial" w:hAnsi="Arial"/>
          <w:b/>
          <w:sz w:val="28"/>
        </w:rPr>
      </w:pPr>
    </w:p>
    <w:p w:rsidR="00333DB3" w:rsidRPr="00EE4D2E" w:rsidRDefault="00333DB3">
      <w:pPr>
        <w:jc w:val="center"/>
        <w:rPr>
          <w:rFonts w:ascii="Arial" w:hAnsi="Arial"/>
          <w:b/>
          <w:sz w:val="28"/>
        </w:rPr>
      </w:pPr>
    </w:p>
    <w:p w:rsidR="00333DB3" w:rsidRDefault="00333DB3">
      <w:pPr>
        <w:jc w:val="center"/>
        <w:rPr>
          <w:rFonts w:ascii="Arial" w:hAnsi="Arial"/>
          <w:b/>
          <w:sz w:val="28"/>
        </w:rPr>
      </w:pPr>
    </w:p>
    <w:p w:rsidR="001C54FE" w:rsidRDefault="001C54FE">
      <w:pPr>
        <w:jc w:val="center"/>
        <w:rPr>
          <w:rFonts w:ascii="Arial" w:hAnsi="Arial"/>
          <w:b/>
          <w:sz w:val="28"/>
        </w:rPr>
      </w:pPr>
    </w:p>
    <w:p w:rsidR="00333DB3" w:rsidRPr="00AA2C83" w:rsidRDefault="00827425" w:rsidP="00CA51A4">
      <w:pPr>
        <w:pStyle w:val="Heading2"/>
        <w:jc w:val="center"/>
        <w:rPr>
          <w:b/>
          <w:sz w:val="28"/>
          <w:szCs w:val="28"/>
          <w:u w:val="none"/>
        </w:rPr>
      </w:pPr>
      <w:bookmarkStart w:id="6" w:name="_Toc10352800"/>
      <w:bookmarkStart w:id="7" w:name="_Toc10352839"/>
      <w:bookmarkStart w:id="8" w:name="_Toc10868518"/>
      <w:bookmarkStart w:id="9" w:name="_Toc391705221"/>
      <w:r w:rsidRPr="00AA2C83">
        <w:rPr>
          <w:b/>
          <w:sz w:val="28"/>
          <w:szCs w:val="28"/>
          <w:u w:val="none"/>
        </w:rPr>
        <w:lastRenderedPageBreak/>
        <w:t xml:space="preserve">PCT EMPLOYEE </w:t>
      </w:r>
      <w:r w:rsidR="00333DB3" w:rsidRPr="00AA2C83">
        <w:rPr>
          <w:b/>
          <w:sz w:val="28"/>
          <w:szCs w:val="28"/>
          <w:u w:val="none"/>
        </w:rPr>
        <w:t>LOCKOUT POLICY &amp; PROCEDURE</w:t>
      </w:r>
      <w:bookmarkEnd w:id="6"/>
      <w:bookmarkEnd w:id="7"/>
      <w:bookmarkEnd w:id="8"/>
    </w:p>
    <w:p w:rsidR="00333DB3" w:rsidRPr="00EE4D2E" w:rsidRDefault="00333DB3" w:rsidP="00333DB3">
      <w:pPr>
        <w:ind w:left="720" w:right="-180" w:hanging="720"/>
        <w:rPr>
          <w:rFonts w:ascii="Arial" w:hAnsi="Arial"/>
          <w:sz w:val="23"/>
        </w:rPr>
      </w:pPr>
    </w:p>
    <w:p w:rsidR="00333DB3" w:rsidRPr="00EE4D2E" w:rsidRDefault="00333DB3" w:rsidP="00243C24">
      <w:pPr>
        <w:ind w:right="-180"/>
        <w:jc w:val="both"/>
        <w:rPr>
          <w:rFonts w:ascii="Arial" w:hAnsi="Arial"/>
          <w:sz w:val="23"/>
        </w:rPr>
      </w:pPr>
      <w:r w:rsidRPr="00EE4D2E">
        <w:rPr>
          <w:rFonts w:ascii="Arial" w:hAnsi="Arial"/>
          <w:sz w:val="23"/>
        </w:rPr>
        <w:t>This policy is to establish procedures for the application of locks and lockout devices to secure potentially hazardous energy sources in a zero energy state. These procedures, when followed correctly, will eliminate the risk of injury to workers from the unexpected activation of hazardous equipment.</w:t>
      </w:r>
    </w:p>
    <w:p w:rsidR="00333DB3" w:rsidRPr="00EE4D2E" w:rsidRDefault="00333DB3" w:rsidP="00333DB3">
      <w:pPr>
        <w:ind w:left="720" w:right="-180" w:hanging="720"/>
        <w:jc w:val="center"/>
        <w:rPr>
          <w:rFonts w:ascii="Arial" w:hAnsi="Arial"/>
          <w:sz w:val="23"/>
          <w:u w:val="single"/>
        </w:rPr>
      </w:pPr>
    </w:p>
    <w:p w:rsidR="00333DB3" w:rsidRPr="00EE4D2E" w:rsidRDefault="00333DB3" w:rsidP="00333DB3">
      <w:pPr>
        <w:ind w:right="-180"/>
        <w:jc w:val="both"/>
        <w:rPr>
          <w:rFonts w:ascii="Arial" w:hAnsi="Arial"/>
          <w:sz w:val="23"/>
        </w:rPr>
      </w:pPr>
    </w:p>
    <w:p w:rsidR="00333DB3" w:rsidRPr="00EE4D2E" w:rsidRDefault="00333DB3" w:rsidP="00243C24">
      <w:pPr>
        <w:ind w:right="-180"/>
        <w:jc w:val="both"/>
        <w:rPr>
          <w:rFonts w:ascii="Arial" w:hAnsi="Arial"/>
          <w:sz w:val="23"/>
        </w:rPr>
      </w:pPr>
      <w:r w:rsidRPr="00EE4D2E">
        <w:rPr>
          <w:rFonts w:ascii="Arial" w:hAnsi="Arial"/>
          <w:sz w:val="23"/>
        </w:rPr>
        <w:t>Electrical power is not the only source of energy that can cause accidents if inadvertently operated.  Compressed Air (and other gases), hydraulics, pressurized water and gravity are some examples of energy sources that must be isolated, blocked, or dissipated and secured (e.g. locked-out) before physical contact is made with the equipment.  If physical contact is required on equipment, then the workers involved must be trained by their foreman, and understand the lock out of the above energy sources is required.</w:t>
      </w:r>
    </w:p>
    <w:p w:rsidR="00333DB3" w:rsidRPr="00EE4D2E" w:rsidRDefault="00333DB3" w:rsidP="00333DB3">
      <w:pPr>
        <w:tabs>
          <w:tab w:val="left" w:pos="-1170"/>
        </w:tabs>
        <w:ind w:right="-180"/>
        <w:jc w:val="both"/>
        <w:rPr>
          <w:rFonts w:ascii="Arial" w:hAnsi="Arial"/>
          <w:b/>
          <w:sz w:val="23"/>
          <w:u w:val="single"/>
        </w:rPr>
      </w:pPr>
    </w:p>
    <w:p w:rsidR="00333DB3" w:rsidRPr="00EE4D2E" w:rsidRDefault="00333DB3" w:rsidP="00333DB3">
      <w:pPr>
        <w:tabs>
          <w:tab w:val="left" w:pos="-1170"/>
        </w:tabs>
        <w:ind w:right="-180"/>
        <w:jc w:val="both"/>
        <w:rPr>
          <w:rFonts w:ascii="Arial" w:hAnsi="Arial"/>
          <w:sz w:val="23"/>
        </w:rPr>
      </w:pPr>
      <w:r w:rsidRPr="00EE4D2E">
        <w:rPr>
          <w:rFonts w:ascii="Arial" w:hAnsi="Arial"/>
          <w:b/>
          <w:sz w:val="23"/>
          <w:u w:val="single"/>
        </w:rPr>
        <w:t>ELECTRICAL LOCKOUT PROCEDURE</w:t>
      </w:r>
    </w:p>
    <w:p w:rsidR="00333DB3" w:rsidRPr="00EE4D2E" w:rsidRDefault="00333DB3" w:rsidP="00333DB3">
      <w:pPr>
        <w:tabs>
          <w:tab w:val="left" w:pos="-1170"/>
        </w:tabs>
        <w:ind w:right="-180"/>
        <w:jc w:val="both"/>
        <w:rPr>
          <w:rFonts w:ascii="Arial" w:hAnsi="Arial"/>
          <w:sz w:val="23"/>
        </w:rPr>
      </w:pPr>
    </w:p>
    <w:p w:rsidR="00333DB3" w:rsidRPr="00EE4D2E" w:rsidRDefault="00333DB3" w:rsidP="00333DB3">
      <w:pPr>
        <w:tabs>
          <w:tab w:val="left" w:pos="-1170"/>
        </w:tabs>
        <w:ind w:right="-180"/>
        <w:jc w:val="both"/>
        <w:rPr>
          <w:rFonts w:ascii="Arial" w:hAnsi="Arial"/>
          <w:b/>
          <w:sz w:val="23"/>
        </w:rPr>
      </w:pPr>
      <w:r w:rsidRPr="00EE4D2E">
        <w:rPr>
          <w:rFonts w:ascii="Arial" w:hAnsi="Arial"/>
          <w:b/>
          <w:sz w:val="23"/>
          <w:u w:val="single"/>
        </w:rPr>
        <w:t>GENERAL</w:t>
      </w:r>
    </w:p>
    <w:p w:rsidR="00333DB3" w:rsidRPr="00EE4D2E" w:rsidRDefault="00333DB3" w:rsidP="00333DB3">
      <w:pPr>
        <w:tabs>
          <w:tab w:val="left" w:pos="-1170"/>
        </w:tabs>
        <w:ind w:right="-180"/>
        <w:jc w:val="both"/>
        <w:rPr>
          <w:rFonts w:ascii="Arial" w:hAnsi="Arial"/>
          <w:sz w:val="23"/>
        </w:rPr>
      </w:pPr>
    </w:p>
    <w:p w:rsidR="00891D4E" w:rsidRPr="009D2095" w:rsidRDefault="00891D4E" w:rsidP="00E95AF2">
      <w:pPr>
        <w:pStyle w:val="ListParagraph"/>
        <w:numPr>
          <w:ilvl w:val="0"/>
          <w:numId w:val="38"/>
        </w:numPr>
        <w:tabs>
          <w:tab w:val="left" w:pos="-1170"/>
        </w:tabs>
        <w:ind w:right="-180"/>
        <w:contextualSpacing/>
        <w:jc w:val="both"/>
        <w:rPr>
          <w:rFonts w:ascii="Arial" w:hAnsi="Arial"/>
          <w:sz w:val="23"/>
        </w:rPr>
      </w:pPr>
      <w:r w:rsidRPr="009D2095">
        <w:rPr>
          <w:rFonts w:ascii="Arial" w:hAnsi="Arial"/>
          <w:sz w:val="23"/>
        </w:rPr>
        <w:t>This lockout procedure is to be followed by all personnel on PCT property.</w:t>
      </w:r>
    </w:p>
    <w:p w:rsidR="00891D4E" w:rsidRDefault="00891D4E" w:rsidP="00891D4E">
      <w:pPr>
        <w:pStyle w:val="ListParagraph"/>
        <w:jc w:val="both"/>
        <w:rPr>
          <w:rFonts w:ascii="Arial" w:hAnsi="Arial"/>
          <w:sz w:val="23"/>
        </w:rPr>
      </w:pPr>
    </w:p>
    <w:p w:rsidR="00891D4E" w:rsidRPr="00416FD7" w:rsidRDefault="00891D4E" w:rsidP="00E95AF2">
      <w:pPr>
        <w:numPr>
          <w:ilvl w:val="0"/>
          <w:numId w:val="38"/>
        </w:numPr>
        <w:tabs>
          <w:tab w:val="left" w:pos="-1170"/>
        </w:tabs>
        <w:ind w:right="-180"/>
        <w:jc w:val="both"/>
        <w:rPr>
          <w:rFonts w:ascii="Arial" w:hAnsi="Arial"/>
          <w:sz w:val="23"/>
        </w:rPr>
      </w:pPr>
      <w:r w:rsidRPr="00416FD7">
        <w:rPr>
          <w:rFonts w:ascii="Arial" w:hAnsi="Arial"/>
          <w:sz w:val="23"/>
        </w:rPr>
        <w:t xml:space="preserve">Non-PCT personnel who will be working on the equipment must follow PCT’s lockout procedures. </w:t>
      </w:r>
    </w:p>
    <w:p w:rsidR="00891D4E" w:rsidRDefault="00891D4E" w:rsidP="00891D4E">
      <w:pPr>
        <w:pStyle w:val="ListParagraph"/>
        <w:jc w:val="both"/>
        <w:rPr>
          <w:rFonts w:ascii="Arial" w:hAnsi="Arial"/>
          <w:sz w:val="23"/>
        </w:rPr>
      </w:pPr>
    </w:p>
    <w:p w:rsidR="00891D4E" w:rsidRDefault="00891D4E" w:rsidP="00E95AF2">
      <w:pPr>
        <w:pStyle w:val="ListParagraph"/>
        <w:numPr>
          <w:ilvl w:val="0"/>
          <w:numId w:val="38"/>
        </w:numPr>
        <w:tabs>
          <w:tab w:val="left" w:pos="-1170"/>
        </w:tabs>
        <w:ind w:right="-180"/>
        <w:contextualSpacing/>
        <w:jc w:val="both"/>
        <w:rPr>
          <w:rFonts w:ascii="Arial" w:hAnsi="Arial" w:cs="Arial"/>
          <w:sz w:val="23"/>
          <w:szCs w:val="23"/>
        </w:rPr>
      </w:pPr>
      <w:r w:rsidRPr="009D2095">
        <w:rPr>
          <w:rFonts w:ascii="Arial" w:hAnsi="Arial" w:cs="Arial"/>
          <w:sz w:val="23"/>
          <w:szCs w:val="23"/>
        </w:rPr>
        <w:t>Non-PCT personnel must obtain permission from management prior to starting work on P</w:t>
      </w:r>
      <w:r>
        <w:rPr>
          <w:rFonts w:ascii="Arial" w:hAnsi="Arial" w:cs="Arial"/>
          <w:sz w:val="23"/>
          <w:szCs w:val="23"/>
        </w:rPr>
        <w:t>CT property. This can be from their</w:t>
      </w:r>
      <w:r w:rsidRPr="009D2095">
        <w:rPr>
          <w:rFonts w:ascii="Arial" w:hAnsi="Arial" w:cs="Arial"/>
          <w:sz w:val="23"/>
          <w:szCs w:val="23"/>
        </w:rPr>
        <w:t xml:space="preserve"> designated contact person, or by contacting the Duty Manager at (604)-931-9242.</w:t>
      </w:r>
    </w:p>
    <w:p w:rsidR="00891D4E" w:rsidRPr="00646656" w:rsidRDefault="00891D4E" w:rsidP="00891D4E">
      <w:pPr>
        <w:tabs>
          <w:tab w:val="left" w:pos="-1170"/>
        </w:tabs>
        <w:ind w:right="-180"/>
        <w:jc w:val="both"/>
        <w:rPr>
          <w:rFonts w:ascii="Arial" w:hAnsi="Arial" w:cs="Arial"/>
          <w:sz w:val="23"/>
          <w:szCs w:val="23"/>
        </w:rPr>
      </w:pPr>
    </w:p>
    <w:p w:rsidR="00891D4E" w:rsidRPr="009D2095" w:rsidRDefault="00891D4E" w:rsidP="00E95AF2">
      <w:pPr>
        <w:pStyle w:val="ListParagraph"/>
        <w:numPr>
          <w:ilvl w:val="0"/>
          <w:numId w:val="38"/>
        </w:numPr>
        <w:tabs>
          <w:tab w:val="left" w:pos="-1170"/>
        </w:tabs>
        <w:ind w:right="-180"/>
        <w:contextualSpacing/>
        <w:jc w:val="both"/>
        <w:rPr>
          <w:rFonts w:ascii="Arial" w:hAnsi="Arial"/>
          <w:sz w:val="23"/>
        </w:rPr>
      </w:pPr>
      <w:r w:rsidRPr="009D2095">
        <w:rPr>
          <w:rFonts w:ascii="Arial" w:hAnsi="Arial"/>
          <w:sz w:val="23"/>
        </w:rPr>
        <w:t>The Company will supply all personal locks and scissors clamps for the purpose of locking out equipment.</w:t>
      </w:r>
    </w:p>
    <w:p w:rsidR="00891D4E" w:rsidRDefault="00891D4E" w:rsidP="00891D4E">
      <w:pPr>
        <w:tabs>
          <w:tab w:val="left" w:pos="-1170"/>
        </w:tabs>
        <w:ind w:right="-180"/>
        <w:jc w:val="both"/>
        <w:rPr>
          <w:rFonts w:ascii="Arial" w:hAnsi="Arial"/>
          <w:sz w:val="23"/>
        </w:rPr>
      </w:pPr>
    </w:p>
    <w:p w:rsidR="00891D4E" w:rsidRDefault="00891D4E" w:rsidP="00E95AF2">
      <w:pPr>
        <w:numPr>
          <w:ilvl w:val="0"/>
          <w:numId w:val="38"/>
        </w:numPr>
        <w:tabs>
          <w:tab w:val="left" w:pos="-1170"/>
        </w:tabs>
        <w:ind w:right="-180"/>
        <w:jc w:val="both"/>
        <w:rPr>
          <w:rFonts w:ascii="Arial" w:hAnsi="Arial"/>
          <w:sz w:val="23"/>
        </w:rPr>
      </w:pPr>
      <w:r w:rsidRPr="00F62F04">
        <w:rPr>
          <w:rFonts w:ascii="Arial" w:hAnsi="Arial"/>
          <w:sz w:val="23"/>
        </w:rPr>
        <w:t>One set of locks designated as “Equipment Locks” (gold or brass in colour) will be utilized by the foremen to ensure safety o</w:t>
      </w:r>
      <w:r>
        <w:rPr>
          <w:rFonts w:ascii="Arial" w:hAnsi="Arial"/>
          <w:sz w:val="23"/>
        </w:rPr>
        <w:t>f the equipment when required. These equipment locks require a tag indicating the reason for use and date of application.</w:t>
      </w:r>
    </w:p>
    <w:p w:rsidR="00891D4E" w:rsidRDefault="00891D4E" w:rsidP="00891D4E">
      <w:pPr>
        <w:tabs>
          <w:tab w:val="left" w:pos="1245"/>
        </w:tabs>
        <w:ind w:left="540"/>
        <w:rPr>
          <w:rFonts w:ascii="Arial" w:hAnsi="Arial"/>
          <w:sz w:val="23"/>
        </w:rPr>
      </w:pPr>
    </w:p>
    <w:p w:rsidR="00891D4E" w:rsidRPr="00C2174F" w:rsidRDefault="00891D4E" w:rsidP="00891D4E">
      <w:pPr>
        <w:tabs>
          <w:tab w:val="left" w:pos="1245"/>
        </w:tabs>
        <w:ind w:left="1260" w:hanging="720"/>
        <w:rPr>
          <w:rFonts w:ascii="Arial" w:hAnsi="Arial"/>
          <w:sz w:val="23"/>
        </w:rPr>
      </w:pPr>
      <w:r w:rsidRPr="00C2174F">
        <w:rPr>
          <w:rFonts w:ascii="Arial" w:hAnsi="Arial"/>
          <w:b/>
          <w:sz w:val="23"/>
        </w:rPr>
        <w:t>Note:</w:t>
      </w:r>
      <w:r>
        <w:rPr>
          <w:rFonts w:ascii="Arial" w:hAnsi="Arial"/>
          <w:sz w:val="23"/>
        </w:rPr>
        <w:tab/>
        <w:t xml:space="preserve">“Equipment Locks” are </w:t>
      </w:r>
      <w:r w:rsidRPr="00C2174F">
        <w:rPr>
          <w:rFonts w:ascii="Arial" w:hAnsi="Arial"/>
          <w:sz w:val="23"/>
          <w:u w:val="single"/>
        </w:rPr>
        <w:t>NOT</w:t>
      </w:r>
      <w:r>
        <w:rPr>
          <w:rFonts w:ascii="Arial" w:hAnsi="Arial"/>
          <w:sz w:val="23"/>
        </w:rPr>
        <w:t xml:space="preserve"> to be used as personal safety locks; they are for equipment protection only.</w:t>
      </w:r>
      <w:r w:rsidRPr="00C2174F">
        <w:rPr>
          <w:rFonts w:ascii="Arial" w:hAnsi="Arial"/>
          <w:sz w:val="23"/>
        </w:rPr>
        <w:tab/>
      </w:r>
    </w:p>
    <w:p w:rsidR="00891D4E" w:rsidRDefault="00891D4E" w:rsidP="00891D4E">
      <w:pPr>
        <w:tabs>
          <w:tab w:val="left" w:pos="-1170"/>
        </w:tabs>
        <w:ind w:left="576" w:right="-180"/>
        <w:jc w:val="both"/>
        <w:rPr>
          <w:rFonts w:ascii="Arial" w:hAnsi="Arial"/>
          <w:sz w:val="23"/>
        </w:rPr>
      </w:pPr>
    </w:p>
    <w:p w:rsidR="00891D4E" w:rsidRDefault="00891D4E" w:rsidP="00E95AF2">
      <w:pPr>
        <w:numPr>
          <w:ilvl w:val="0"/>
          <w:numId w:val="38"/>
        </w:numPr>
        <w:tabs>
          <w:tab w:val="left" w:pos="-1170"/>
        </w:tabs>
        <w:ind w:right="-180"/>
        <w:jc w:val="both"/>
        <w:rPr>
          <w:rFonts w:ascii="Arial" w:hAnsi="Arial"/>
          <w:sz w:val="23"/>
        </w:rPr>
      </w:pPr>
      <w:r>
        <w:rPr>
          <w:rFonts w:ascii="Arial" w:hAnsi="Arial"/>
          <w:sz w:val="23"/>
        </w:rPr>
        <w:t xml:space="preserve">Red locks will be designated as “Personnel Safety Locks” and will be made available to all personnel requiring a lockout. Each lock has two keys - one will be issued with the lock in the field, the second key will be kept in the locked cabinet accessible only to management or Foremen (through Security).  This second key will be used only when the “Lock Removal Procedure” has been followed and the appropriate form completed.  </w:t>
      </w:r>
      <w:r>
        <w:rPr>
          <w:rFonts w:ascii="Arial" w:hAnsi="Arial"/>
          <w:i/>
          <w:sz w:val="23"/>
        </w:rPr>
        <w:t>(See Appendix C).</w:t>
      </w:r>
      <w:r>
        <w:rPr>
          <w:rFonts w:ascii="Arial" w:hAnsi="Arial"/>
          <w:sz w:val="23"/>
        </w:rPr>
        <w:t xml:space="preserve">      </w:t>
      </w:r>
    </w:p>
    <w:p w:rsidR="00891D4E" w:rsidRDefault="00891D4E" w:rsidP="00891D4E">
      <w:pPr>
        <w:tabs>
          <w:tab w:val="left" w:pos="-1170"/>
        </w:tabs>
        <w:ind w:left="720" w:right="-180"/>
        <w:jc w:val="both"/>
        <w:rPr>
          <w:rFonts w:ascii="Arial" w:hAnsi="Arial"/>
          <w:sz w:val="23"/>
        </w:rPr>
      </w:pPr>
    </w:p>
    <w:p w:rsidR="00891D4E" w:rsidRDefault="00891D4E" w:rsidP="00E95AF2">
      <w:pPr>
        <w:numPr>
          <w:ilvl w:val="0"/>
          <w:numId w:val="38"/>
        </w:numPr>
        <w:tabs>
          <w:tab w:val="left" w:pos="-1170"/>
        </w:tabs>
        <w:ind w:right="-180"/>
        <w:jc w:val="both"/>
        <w:rPr>
          <w:rFonts w:ascii="Arial" w:hAnsi="Arial"/>
          <w:sz w:val="23"/>
        </w:rPr>
      </w:pPr>
      <w:r>
        <w:rPr>
          <w:rFonts w:ascii="Arial" w:hAnsi="Arial"/>
          <w:sz w:val="23"/>
        </w:rPr>
        <w:t xml:space="preserve">Lockout logbooks will be kept in each Motor Control Center (“MCC”) or Substations (Subs). </w:t>
      </w:r>
      <w:r>
        <w:rPr>
          <w:rFonts w:ascii="Arial" w:hAnsi="Arial"/>
          <w:b/>
          <w:sz w:val="23"/>
          <w:u w:val="single"/>
        </w:rPr>
        <w:t>ALL</w:t>
      </w:r>
      <w:r>
        <w:rPr>
          <w:rFonts w:ascii="Arial" w:hAnsi="Arial"/>
          <w:sz w:val="23"/>
        </w:rPr>
        <w:t xml:space="preserve"> lockouts are required to be recorded in these logbooks. The logbook will indicate the equipment locked out, the signature of the foreman, worker, and electrician performing the lockout, the numbers on the locks used, and the dates and times the locking and unlocking have occurred.</w:t>
      </w:r>
    </w:p>
    <w:p w:rsidR="00891D4E" w:rsidRDefault="00891D4E" w:rsidP="00891D4E">
      <w:pPr>
        <w:tabs>
          <w:tab w:val="left" w:pos="-1170"/>
        </w:tabs>
        <w:ind w:left="720" w:right="-180" w:hanging="720"/>
        <w:jc w:val="both"/>
        <w:rPr>
          <w:rFonts w:ascii="Arial" w:hAnsi="Arial"/>
          <w:sz w:val="23"/>
        </w:rPr>
      </w:pPr>
    </w:p>
    <w:p w:rsidR="00891D4E" w:rsidRDefault="00891D4E" w:rsidP="00891D4E">
      <w:pPr>
        <w:tabs>
          <w:tab w:val="left" w:pos="-1170"/>
        </w:tabs>
        <w:ind w:left="720" w:right="-180" w:hanging="720"/>
        <w:jc w:val="both"/>
        <w:rPr>
          <w:rFonts w:ascii="Arial" w:hAnsi="Arial"/>
          <w:sz w:val="23"/>
        </w:rPr>
      </w:pPr>
    </w:p>
    <w:p w:rsidR="00891D4E" w:rsidRDefault="00891D4E" w:rsidP="00E95AF2">
      <w:pPr>
        <w:numPr>
          <w:ilvl w:val="0"/>
          <w:numId w:val="38"/>
        </w:numPr>
        <w:tabs>
          <w:tab w:val="left" w:pos="-1170"/>
        </w:tabs>
        <w:ind w:right="-180"/>
        <w:jc w:val="both"/>
        <w:rPr>
          <w:rFonts w:ascii="Arial" w:hAnsi="Arial"/>
          <w:sz w:val="23"/>
        </w:rPr>
      </w:pPr>
      <w:r>
        <w:rPr>
          <w:rFonts w:ascii="Arial" w:hAnsi="Arial"/>
          <w:sz w:val="23"/>
        </w:rPr>
        <w:t>The opening and closing of switches in MCC’s shall be performed only by trained qualified personnel (usually PCT Electricians).</w:t>
      </w:r>
    </w:p>
    <w:p w:rsidR="00891D4E" w:rsidRDefault="00891D4E" w:rsidP="00891D4E">
      <w:pPr>
        <w:pStyle w:val="ListParagraph"/>
        <w:jc w:val="both"/>
        <w:rPr>
          <w:rFonts w:ascii="Arial" w:hAnsi="Arial"/>
          <w:sz w:val="23"/>
        </w:rPr>
      </w:pPr>
    </w:p>
    <w:p w:rsidR="00891D4E" w:rsidRDefault="00891D4E" w:rsidP="00E95AF2">
      <w:pPr>
        <w:numPr>
          <w:ilvl w:val="0"/>
          <w:numId w:val="38"/>
        </w:numPr>
        <w:tabs>
          <w:tab w:val="left" w:pos="-1170"/>
        </w:tabs>
        <w:ind w:right="-180"/>
        <w:jc w:val="both"/>
        <w:rPr>
          <w:rFonts w:ascii="Arial" w:hAnsi="Arial"/>
          <w:sz w:val="23"/>
        </w:rPr>
      </w:pPr>
      <w:r>
        <w:rPr>
          <w:rFonts w:ascii="Arial" w:hAnsi="Arial"/>
          <w:sz w:val="23"/>
        </w:rPr>
        <w:t xml:space="preserve">For the purpose of troubleshooting (only), a lockout may be removed and replaced, as long as: </w:t>
      </w:r>
    </w:p>
    <w:p w:rsidR="00891D4E" w:rsidRDefault="00891D4E" w:rsidP="00E95AF2">
      <w:pPr>
        <w:pStyle w:val="ListParagraph"/>
        <w:numPr>
          <w:ilvl w:val="0"/>
          <w:numId w:val="39"/>
        </w:numPr>
        <w:tabs>
          <w:tab w:val="left" w:pos="-1170"/>
        </w:tabs>
        <w:ind w:right="-180"/>
        <w:contextualSpacing/>
        <w:jc w:val="both"/>
        <w:rPr>
          <w:rFonts w:ascii="Arial" w:hAnsi="Arial"/>
          <w:sz w:val="23"/>
        </w:rPr>
      </w:pPr>
      <w:r w:rsidRPr="00C2174F">
        <w:rPr>
          <w:rFonts w:ascii="Arial" w:hAnsi="Arial"/>
          <w:sz w:val="23"/>
        </w:rPr>
        <w:t>it is on the same equipment</w:t>
      </w:r>
      <w:r>
        <w:rPr>
          <w:rFonts w:ascii="Arial" w:hAnsi="Arial"/>
          <w:sz w:val="23"/>
        </w:rPr>
        <w:t>,</w:t>
      </w:r>
    </w:p>
    <w:p w:rsidR="00891D4E" w:rsidRDefault="00891D4E" w:rsidP="00E95AF2">
      <w:pPr>
        <w:pStyle w:val="ListParagraph"/>
        <w:numPr>
          <w:ilvl w:val="0"/>
          <w:numId w:val="39"/>
        </w:numPr>
        <w:tabs>
          <w:tab w:val="left" w:pos="-1170"/>
        </w:tabs>
        <w:ind w:right="-180"/>
        <w:contextualSpacing/>
        <w:jc w:val="both"/>
        <w:rPr>
          <w:rFonts w:ascii="Arial" w:hAnsi="Arial"/>
          <w:sz w:val="23"/>
        </w:rPr>
      </w:pPr>
      <w:r w:rsidRPr="00C2174F">
        <w:rPr>
          <w:rFonts w:ascii="Arial" w:hAnsi="Arial"/>
          <w:sz w:val="23"/>
        </w:rPr>
        <w:t>it is removed/replaced by the same worker</w:t>
      </w:r>
      <w:r>
        <w:rPr>
          <w:rFonts w:ascii="Arial" w:hAnsi="Arial"/>
          <w:sz w:val="23"/>
        </w:rPr>
        <w:t>,</w:t>
      </w:r>
    </w:p>
    <w:p w:rsidR="00891D4E" w:rsidRDefault="00891D4E" w:rsidP="00E95AF2">
      <w:pPr>
        <w:pStyle w:val="ListParagraph"/>
        <w:numPr>
          <w:ilvl w:val="0"/>
          <w:numId w:val="39"/>
        </w:numPr>
        <w:tabs>
          <w:tab w:val="left" w:pos="-1170"/>
        </w:tabs>
        <w:ind w:right="-180"/>
        <w:contextualSpacing/>
        <w:jc w:val="both"/>
        <w:rPr>
          <w:rFonts w:ascii="Arial" w:hAnsi="Arial"/>
          <w:sz w:val="23"/>
        </w:rPr>
      </w:pPr>
      <w:r w:rsidRPr="00C2174F">
        <w:rPr>
          <w:rFonts w:ascii="Arial" w:hAnsi="Arial"/>
          <w:sz w:val="23"/>
        </w:rPr>
        <w:t>it takes place during the same shift</w:t>
      </w:r>
      <w:r>
        <w:rPr>
          <w:rFonts w:ascii="Arial" w:hAnsi="Arial"/>
          <w:sz w:val="23"/>
        </w:rPr>
        <w:t>,</w:t>
      </w:r>
      <w:r w:rsidRPr="00C2174F">
        <w:rPr>
          <w:rFonts w:ascii="Arial" w:hAnsi="Arial"/>
          <w:sz w:val="23"/>
        </w:rPr>
        <w:t xml:space="preserve"> and</w:t>
      </w:r>
    </w:p>
    <w:p w:rsidR="00891D4E" w:rsidRDefault="00891D4E" w:rsidP="00E95AF2">
      <w:pPr>
        <w:pStyle w:val="ListParagraph"/>
        <w:numPr>
          <w:ilvl w:val="0"/>
          <w:numId w:val="39"/>
        </w:numPr>
        <w:tabs>
          <w:tab w:val="left" w:pos="-1170"/>
        </w:tabs>
        <w:ind w:right="-180"/>
        <w:contextualSpacing/>
        <w:jc w:val="both"/>
        <w:rPr>
          <w:rFonts w:ascii="Arial" w:hAnsi="Arial"/>
          <w:sz w:val="23"/>
        </w:rPr>
      </w:pPr>
      <w:r w:rsidRPr="00C2174F">
        <w:rPr>
          <w:rFonts w:ascii="Arial" w:hAnsi="Arial"/>
          <w:sz w:val="23"/>
        </w:rPr>
        <w:t xml:space="preserve">trained qualified personnel are present. </w:t>
      </w:r>
    </w:p>
    <w:p w:rsidR="00891D4E" w:rsidRDefault="00891D4E" w:rsidP="00891D4E">
      <w:pPr>
        <w:pStyle w:val="ListParagraph"/>
        <w:tabs>
          <w:tab w:val="left" w:pos="-1170"/>
        </w:tabs>
        <w:ind w:left="1296" w:right="-180"/>
        <w:jc w:val="both"/>
        <w:rPr>
          <w:rFonts w:ascii="Arial" w:hAnsi="Arial"/>
          <w:sz w:val="23"/>
        </w:rPr>
      </w:pPr>
    </w:p>
    <w:p w:rsidR="00891D4E" w:rsidRPr="00C2174F" w:rsidRDefault="00891D4E" w:rsidP="00891D4E">
      <w:pPr>
        <w:tabs>
          <w:tab w:val="left" w:pos="-1170"/>
          <w:tab w:val="left" w:pos="540"/>
        </w:tabs>
        <w:ind w:right="-180"/>
        <w:jc w:val="both"/>
        <w:rPr>
          <w:rFonts w:ascii="Arial" w:hAnsi="Arial"/>
          <w:sz w:val="23"/>
        </w:rPr>
      </w:pPr>
      <w:r>
        <w:rPr>
          <w:rFonts w:ascii="Arial" w:hAnsi="Arial"/>
          <w:sz w:val="23"/>
        </w:rPr>
        <w:tab/>
      </w:r>
      <w:r w:rsidRPr="00C2174F">
        <w:rPr>
          <w:rFonts w:ascii="Arial" w:hAnsi="Arial"/>
          <w:sz w:val="23"/>
        </w:rPr>
        <w:t>The lockout will be deemed complete when the equipment is ready for operation.</w:t>
      </w:r>
    </w:p>
    <w:p w:rsidR="00891D4E" w:rsidRPr="00323265" w:rsidRDefault="00891D4E" w:rsidP="00891D4E">
      <w:pPr>
        <w:tabs>
          <w:tab w:val="left" w:pos="-1170"/>
        </w:tabs>
        <w:ind w:right="-180"/>
        <w:jc w:val="both"/>
        <w:rPr>
          <w:rFonts w:ascii="Arial" w:hAnsi="Arial" w:cs="Arial"/>
          <w:sz w:val="23"/>
          <w:szCs w:val="23"/>
        </w:rPr>
      </w:pPr>
    </w:p>
    <w:p w:rsidR="00891D4E" w:rsidRDefault="00891D4E" w:rsidP="00E95AF2">
      <w:pPr>
        <w:pStyle w:val="ListParagraph"/>
        <w:numPr>
          <w:ilvl w:val="0"/>
          <w:numId w:val="38"/>
        </w:numPr>
        <w:contextualSpacing/>
        <w:jc w:val="both"/>
        <w:rPr>
          <w:rFonts w:ascii="Arial" w:hAnsi="Arial" w:cs="Arial"/>
          <w:sz w:val="23"/>
          <w:szCs w:val="23"/>
        </w:rPr>
      </w:pPr>
      <w:r w:rsidRPr="00323265">
        <w:rPr>
          <w:rFonts w:ascii="Arial" w:hAnsi="Arial" w:cs="Arial"/>
          <w:sz w:val="23"/>
          <w:szCs w:val="23"/>
        </w:rPr>
        <w:t xml:space="preserve">PCT requires that all </w:t>
      </w:r>
      <w:r>
        <w:rPr>
          <w:rFonts w:ascii="Arial" w:hAnsi="Arial" w:cs="Arial"/>
          <w:sz w:val="23"/>
          <w:szCs w:val="23"/>
        </w:rPr>
        <w:t xml:space="preserve">medium and </w:t>
      </w:r>
      <w:r w:rsidRPr="00323265">
        <w:rPr>
          <w:rFonts w:ascii="Arial" w:hAnsi="Arial" w:cs="Arial"/>
          <w:sz w:val="23"/>
          <w:szCs w:val="23"/>
        </w:rPr>
        <w:t xml:space="preserve">high voltage equipment (greater than 750volt) be locked out before work is started. There is no requirement for “hot work” on “HIGH VOLTAGE” at any time. </w:t>
      </w:r>
    </w:p>
    <w:p w:rsidR="00891D4E" w:rsidRDefault="00891D4E" w:rsidP="00891D4E">
      <w:pPr>
        <w:tabs>
          <w:tab w:val="left" w:pos="-1170"/>
        </w:tabs>
        <w:ind w:left="576" w:right="-180"/>
        <w:jc w:val="both"/>
        <w:rPr>
          <w:rFonts w:ascii="Arial" w:hAnsi="Arial" w:cs="Arial"/>
          <w:sz w:val="23"/>
          <w:szCs w:val="23"/>
        </w:rPr>
      </w:pPr>
    </w:p>
    <w:p w:rsidR="00891D4E" w:rsidRDefault="00891D4E" w:rsidP="00891D4E">
      <w:pPr>
        <w:tabs>
          <w:tab w:val="left" w:pos="-1170"/>
        </w:tabs>
        <w:ind w:right="-180"/>
        <w:jc w:val="both"/>
        <w:rPr>
          <w:rFonts w:ascii="Arial" w:hAnsi="Arial" w:cs="Arial"/>
          <w:sz w:val="23"/>
          <w:szCs w:val="23"/>
        </w:rPr>
      </w:pPr>
    </w:p>
    <w:p w:rsidR="00891D4E" w:rsidRPr="00323265" w:rsidRDefault="00891D4E" w:rsidP="00891D4E">
      <w:pPr>
        <w:pStyle w:val="ListParagraph"/>
        <w:ind w:left="0"/>
        <w:rPr>
          <w:rFonts w:ascii="Arial" w:hAnsi="Arial" w:cs="Arial"/>
          <w:sz w:val="23"/>
          <w:szCs w:val="23"/>
        </w:rPr>
      </w:pPr>
    </w:p>
    <w:p w:rsidR="00891D4E" w:rsidRPr="00323265" w:rsidRDefault="00891D4E" w:rsidP="00891D4E">
      <w:pPr>
        <w:pStyle w:val="ListParagraph"/>
        <w:ind w:left="0"/>
        <w:rPr>
          <w:rFonts w:ascii="Arial" w:hAnsi="Arial" w:cs="Arial"/>
          <w:sz w:val="23"/>
          <w:szCs w:val="23"/>
        </w:rPr>
      </w:pPr>
    </w:p>
    <w:p w:rsidR="00891D4E" w:rsidRDefault="00891D4E" w:rsidP="00E95AF2">
      <w:pPr>
        <w:pStyle w:val="ListParagraph"/>
        <w:numPr>
          <w:ilvl w:val="0"/>
          <w:numId w:val="38"/>
        </w:numPr>
        <w:contextualSpacing/>
        <w:jc w:val="both"/>
        <w:rPr>
          <w:rFonts w:ascii="Arial" w:hAnsi="Arial" w:cs="Arial"/>
          <w:sz w:val="23"/>
          <w:szCs w:val="23"/>
        </w:rPr>
      </w:pPr>
      <w:r w:rsidRPr="00323265">
        <w:rPr>
          <w:rFonts w:ascii="Arial" w:hAnsi="Arial" w:cs="Arial"/>
          <w:sz w:val="23"/>
          <w:szCs w:val="23"/>
        </w:rPr>
        <w:t xml:space="preserve">Arc Flash labels </w:t>
      </w:r>
      <w:r>
        <w:rPr>
          <w:rFonts w:ascii="Arial" w:hAnsi="Arial" w:cs="Arial"/>
          <w:sz w:val="23"/>
          <w:szCs w:val="23"/>
        </w:rPr>
        <w:t>are</w:t>
      </w:r>
      <w:r w:rsidRPr="00323265">
        <w:rPr>
          <w:rFonts w:ascii="Arial" w:hAnsi="Arial" w:cs="Arial"/>
          <w:sz w:val="23"/>
          <w:szCs w:val="23"/>
        </w:rPr>
        <w:t xml:space="preserve"> installed on all MCC’s (Motor Control Centers), PDC’s (Power Distribution panels) and Substation disconnects at PCT. These labels describe the hazard and the required protection for each location. In all cases these hazards are when the equipment is energized and the door is open. There is no Ar</w:t>
      </w:r>
      <w:r>
        <w:rPr>
          <w:rFonts w:ascii="Arial" w:hAnsi="Arial" w:cs="Arial"/>
          <w:sz w:val="23"/>
          <w:szCs w:val="23"/>
        </w:rPr>
        <w:t>c</w:t>
      </w:r>
      <w:r w:rsidRPr="00323265">
        <w:rPr>
          <w:rFonts w:ascii="Arial" w:hAnsi="Arial" w:cs="Arial"/>
          <w:sz w:val="23"/>
          <w:szCs w:val="23"/>
        </w:rPr>
        <w:t xml:space="preserve"> Flash exposure hazard when activating disconnects for lock out.</w:t>
      </w:r>
    </w:p>
    <w:p w:rsidR="00891D4E" w:rsidRDefault="00891D4E" w:rsidP="00891D4E">
      <w:pPr>
        <w:pStyle w:val="ListParagraph"/>
        <w:ind w:left="576"/>
        <w:jc w:val="both"/>
        <w:rPr>
          <w:rFonts w:ascii="Arial" w:hAnsi="Arial" w:cs="Arial"/>
          <w:sz w:val="23"/>
          <w:szCs w:val="23"/>
        </w:rPr>
      </w:pPr>
    </w:p>
    <w:p w:rsidR="00891D4E" w:rsidRDefault="00891D4E" w:rsidP="00E95AF2">
      <w:pPr>
        <w:pStyle w:val="ListParagraph"/>
        <w:numPr>
          <w:ilvl w:val="0"/>
          <w:numId w:val="38"/>
        </w:numPr>
        <w:contextualSpacing/>
        <w:jc w:val="both"/>
        <w:rPr>
          <w:rFonts w:ascii="Arial" w:hAnsi="Arial" w:cs="Arial"/>
          <w:sz w:val="23"/>
          <w:szCs w:val="23"/>
        </w:rPr>
      </w:pPr>
      <w:r>
        <w:rPr>
          <w:rFonts w:ascii="Arial" w:hAnsi="Arial" w:cs="Arial"/>
          <w:sz w:val="23"/>
          <w:szCs w:val="23"/>
        </w:rPr>
        <w:t>P</w:t>
      </w:r>
      <w:r w:rsidRPr="00323265">
        <w:rPr>
          <w:rFonts w:ascii="Arial" w:hAnsi="Arial" w:cs="Arial"/>
          <w:sz w:val="23"/>
          <w:szCs w:val="23"/>
        </w:rPr>
        <w:t xml:space="preserve">CT requires that </w:t>
      </w:r>
      <w:r>
        <w:rPr>
          <w:rFonts w:ascii="Arial" w:hAnsi="Arial" w:cs="Arial"/>
          <w:sz w:val="23"/>
          <w:szCs w:val="23"/>
        </w:rPr>
        <w:t xml:space="preserve">electrical </w:t>
      </w:r>
      <w:r w:rsidRPr="00323265">
        <w:rPr>
          <w:rFonts w:ascii="Arial" w:hAnsi="Arial" w:cs="Arial"/>
          <w:sz w:val="23"/>
          <w:szCs w:val="23"/>
        </w:rPr>
        <w:t xml:space="preserve">“hot work” on low voltage equipment be kept to a minimum by isolating the voltage whenever possible. When it is not possible to isolate the equipment </w:t>
      </w:r>
      <w:r>
        <w:rPr>
          <w:rFonts w:ascii="Arial" w:hAnsi="Arial" w:cs="Arial"/>
          <w:sz w:val="23"/>
          <w:szCs w:val="23"/>
        </w:rPr>
        <w:t>(</w:t>
      </w:r>
      <w:r w:rsidRPr="00323265">
        <w:rPr>
          <w:rFonts w:ascii="Arial" w:hAnsi="Arial" w:cs="Arial"/>
          <w:sz w:val="23"/>
          <w:szCs w:val="23"/>
        </w:rPr>
        <w:t>i.e. testing for voltage or trouble shooting an issue</w:t>
      </w:r>
      <w:r>
        <w:rPr>
          <w:rFonts w:ascii="Arial" w:hAnsi="Arial" w:cs="Arial"/>
          <w:sz w:val="23"/>
          <w:szCs w:val="23"/>
        </w:rPr>
        <w:t>)</w:t>
      </w:r>
      <w:r w:rsidRPr="00323265">
        <w:rPr>
          <w:rFonts w:ascii="Arial" w:hAnsi="Arial" w:cs="Arial"/>
          <w:sz w:val="23"/>
          <w:szCs w:val="23"/>
        </w:rPr>
        <w:t xml:space="preserve"> the appropriate PPE (personal protective equipment) will be required. This level of protection is identified on the Arc Flash Label.</w:t>
      </w:r>
    </w:p>
    <w:p w:rsidR="00891D4E" w:rsidRDefault="00891D4E" w:rsidP="00891D4E">
      <w:pPr>
        <w:pStyle w:val="ListParagraph"/>
        <w:ind w:left="576"/>
        <w:jc w:val="both"/>
        <w:rPr>
          <w:rFonts w:ascii="Arial" w:hAnsi="Arial" w:cs="Arial"/>
          <w:sz w:val="23"/>
          <w:szCs w:val="23"/>
        </w:rPr>
      </w:pPr>
    </w:p>
    <w:p w:rsidR="00891D4E" w:rsidRPr="00AE18F4" w:rsidRDefault="00891D4E" w:rsidP="00E95AF2">
      <w:pPr>
        <w:pStyle w:val="ListParagraph"/>
        <w:numPr>
          <w:ilvl w:val="0"/>
          <w:numId w:val="38"/>
        </w:numPr>
        <w:contextualSpacing/>
        <w:jc w:val="both"/>
        <w:rPr>
          <w:rFonts w:ascii="Arial" w:hAnsi="Arial" w:cs="Arial"/>
          <w:sz w:val="23"/>
          <w:szCs w:val="23"/>
        </w:rPr>
      </w:pPr>
      <w:r w:rsidRPr="00AE18F4">
        <w:rPr>
          <w:rFonts w:ascii="Arial" w:hAnsi="Arial" w:cs="Arial"/>
          <w:sz w:val="23"/>
          <w:szCs w:val="23"/>
        </w:rPr>
        <w:t>Job Safety Analysis (JSA) reviews for all m</w:t>
      </w:r>
      <w:r>
        <w:rPr>
          <w:rFonts w:ascii="Arial" w:hAnsi="Arial" w:cs="Arial"/>
          <w:sz w:val="23"/>
          <w:szCs w:val="23"/>
        </w:rPr>
        <w:t>ajor equipment may be found in the PCT safety manual.</w:t>
      </w:r>
    </w:p>
    <w:p w:rsidR="00891D4E" w:rsidRDefault="00891D4E" w:rsidP="00891D4E">
      <w:pPr>
        <w:tabs>
          <w:tab w:val="left" w:pos="-1170"/>
        </w:tabs>
        <w:ind w:left="720" w:right="-180" w:hanging="720"/>
        <w:jc w:val="both"/>
        <w:rPr>
          <w:rFonts w:ascii="Arial" w:hAnsi="Arial"/>
          <w:sz w:val="23"/>
        </w:rPr>
      </w:pPr>
    </w:p>
    <w:p w:rsidR="00891D4E" w:rsidRDefault="00891D4E" w:rsidP="00891D4E">
      <w:pPr>
        <w:pStyle w:val="Heading1"/>
      </w:pPr>
      <w:bookmarkStart w:id="10" w:name="_Toc291683315"/>
    </w:p>
    <w:p w:rsidR="00891D4E" w:rsidRDefault="00891D4E" w:rsidP="00891D4E">
      <w:pPr>
        <w:pStyle w:val="Heading1"/>
      </w:pPr>
    </w:p>
    <w:p w:rsidR="00243C24" w:rsidRDefault="00243C24" w:rsidP="00243C24"/>
    <w:p w:rsidR="00243C24" w:rsidRDefault="00243C24" w:rsidP="00243C24"/>
    <w:p w:rsidR="00243C24" w:rsidRDefault="00243C24" w:rsidP="00243C24"/>
    <w:p w:rsidR="00243C24" w:rsidRDefault="00243C24" w:rsidP="00243C24"/>
    <w:p w:rsidR="00243C24" w:rsidRDefault="00243C24" w:rsidP="00243C24"/>
    <w:p w:rsidR="00243C24" w:rsidRDefault="00243C24" w:rsidP="00243C24"/>
    <w:p w:rsidR="00243C24" w:rsidRDefault="00243C24" w:rsidP="00243C24"/>
    <w:p w:rsidR="00243C24" w:rsidRDefault="00243C24" w:rsidP="00243C24"/>
    <w:p w:rsidR="00243C24" w:rsidRDefault="00243C24" w:rsidP="00243C24"/>
    <w:p w:rsidR="00243C24" w:rsidRDefault="00243C24" w:rsidP="00243C24"/>
    <w:p w:rsidR="00243C24" w:rsidRDefault="00243C24" w:rsidP="00243C24"/>
    <w:p w:rsidR="00243C24" w:rsidRDefault="00243C24" w:rsidP="00243C24"/>
    <w:p w:rsidR="00243C24" w:rsidRDefault="00243C24" w:rsidP="00243C24"/>
    <w:p w:rsidR="00243C24" w:rsidRDefault="00243C24" w:rsidP="00243C24"/>
    <w:p w:rsidR="00E225B0" w:rsidRDefault="00E225B0" w:rsidP="00243C24"/>
    <w:p w:rsidR="00E225B0" w:rsidRDefault="00E225B0" w:rsidP="00243C24"/>
    <w:p w:rsidR="00243C24" w:rsidRPr="00243C24" w:rsidRDefault="00243C24" w:rsidP="00243C24"/>
    <w:p w:rsidR="00E77C91" w:rsidRDefault="00E77C91" w:rsidP="00891D4E">
      <w:pPr>
        <w:pStyle w:val="Heading1"/>
      </w:pPr>
    </w:p>
    <w:p w:rsidR="001C54FE" w:rsidRDefault="001C54FE" w:rsidP="001C54FE"/>
    <w:p w:rsidR="00AA2C83" w:rsidRDefault="00AA2C83" w:rsidP="001C54FE"/>
    <w:p w:rsidR="00AA2C83" w:rsidRDefault="00AA2C83" w:rsidP="001C54FE"/>
    <w:p w:rsidR="00AA2C83" w:rsidRDefault="00AA2C83" w:rsidP="001C54FE"/>
    <w:p w:rsidR="00AA2C83" w:rsidRPr="001C54FE" w:rsidRDefault="00AA2C83" w:rsidP="001C54FE"/>
    <w:p w:rsidR="00891D4E" w:rsidRDefault="00891D4E" w:rsidP="00891D4E">
      <w:pPr>
        <w:pStyle w:val="Heading1"/>
      </w:pPr>
      <w:r>
        <w:lastRenderedPageBreak/>
        <w:t>Lockout Procedure for Low Voltage MCC Equipment (below 750volts)</w:t>
      </w:r>
      <w:bookmarkEnd w:id="10"/>
      <w:r>
        <w:t xml:space="preserve"> </w:t>
      </w:r>
    </w:p>
    <w:p w:rsidR="00891D4E" w:rsidRDefault="00891D4E" w:rsidP="00891D4E">
      <w:pPr>
        <w:pStyle w:val="NoSpacing"/>
        <w:ind w:firstLine="720"/>
        <w:rPr>
          <w:rFonts w:ascii="Arial" w:hAnsi="Arial"/>
          <w:sz w:val="23"/>
        </w:rPr>
      </w:pPr>
    </w:p>
    <w:p w:rsidR="00891D4E" w:rsidRDefault="00891D4E" w:rsidP="00891D4E">
      <w:pPr>
        <w:pStyle w:val="NoSpacing"/>
        <w:ind w:firstLine="720"/>
        <w:rPr>
          <w:rFonts w:ascii="Arial" w:hAnsi="Arial"/>
          <w:sz w:val="23"/>
        </w:rPr>
      </w:pPr>
      <w:r>
        <w:rPr>
          <w:rFonts w:ascii="Arial" w:hAnsi="Arial"/>
          <w:sz w:val="23"/>
        </w:rPr>
        <w:t>Locations:</w:t>
      </w:r>
    </w:p>
    <w:p w:rsidR="00891D4E" w:rsidRDefault="00891D4E" w:rsidP="00E95AF2">
      <w:pPr>
        <w:pStyle w:val="NoSpacing"/>
        <w:numPr>
          <w:ilvl w:val="0"/>
          <w:numId w:val="42"/>
        </w:numPr>
        <w:rPr>
          <w:rFonts w:ascii="Arial" w:hAnsi="Arial"/>
          <w:sz w:val="23"/>
        </w:rPr>
      </w:pPr>
      <w:r>
        <w:rPr>
          <w:rFonts w:ascii="Arial" w:hAnsi="Arial"/>
          <w:sz w:val="23"/>
        </w:rPr>
        <w:t>Substation C/ MCC8-9</w:t>
      </w:r>
    </w:p>
    <w:p w:rsidR="00891D4E" w:rsidRDefault="00891D4E" w:rsidP="00E95AF2">
      <w:pPr>
        <w:pStyle w:val="NoSpacing"/>
        <w:numPr>
          <w:ilvl w:val="0"/>
          <w:numId w:val="42"/>
        </w:numPr>
        <w:rPr>
          <w:rFonts w:ascii="Arial" w:hAnsi="Arial"/>
          <w:sz w:val="23"/>
        </w:rPr>
      </w:pPr>
      <w:r>
        <w:rPr>
          <w:rFonts w:ascii="Arial" w:hAnsi="Arial"/>
          <w:sz w:val="23"/>
        </w:rPr>
        <w:t>Substation B/MCC 3-4</w:t>
      </w:r>
    </w:p>
    <w:p w:rsidR="00891D4E" w:rsidRDefault="00891D4E" w:rsidP="00E95AF2">
      <w:pPr>
        <w:pStyle w:val="NoSpacing"/>
        <w:numPr>
          <w:ilvl w:val="0"/>
          <w:numId w:val="42"/>
        </w:numPr>
        <w:rPr>
          <w:rFonts w:ascii="Arial" w:hAnsi="Arial"/>
          <w:sz w:val="23"/>
        </w:rPr>
      </w:pPr>
      <w:r>
        <w:rPr>
          <w:rFonts w:ascii="Arial" w:hAnsi="Arial"/>
          <w:sz w:val="23"/>
        </w:rPr>
        <w:t>Berth 1 MCC 2</w:t>
      </w:r>
    </w:p>
    <w:p w:rsidR="00891D4E" w:rsidRDefault="00891D4E" w:rsidP="00E95AF2">
      <w:pPr>
        <w:pStyle w:val="NoSpacing"/>
        <w:numPr>
          <w:ilvl w:val="0"/>
          <w:numId w:val="42"/>
        </w:numPr>
        <w:rPr>
          <w:rFonts w:ascii="Arial" w:hAnsi="Arial"/>
          <w:sz w:val="23"/>
        </w:rPr>
      </w:pPr>
      <w:proofErr w:type="spellStart"/>
      <w:r>
        <w:rPr>
          <w:rFonts w:ascii="Arial" w:hAnsi="Arial"/>
          <w:sz w:val="23"/>
        </w:rPr>
        <w:t>Stakrake</w:t>
      </w:r>
      <w:proofErr w:type="spellEnd"/>
      <w:r>
        <w:rPr>
          <w:rFonts w:ascii="Arial" w:hAnsi="Arial"/>
          <w:sz w:val="23"/>
        </w:rPr>
        <w:t xml:space="preserve"> MCC</w:t>
      </w:r>
    </w:p>
    <w:p w:rsidR="00891D4E" w:rsidRDefault="00891D4E" w:rsidP="00E95AF2">
      <w:pPr>
        <w:pStyle w:val="NoSpacing"/>
        <w:numPr>
          <w:ilvl w:val="0"/>
          <w:numId w:val="42"/>
        </w:numPr>
        <w:rPr>
          <w:rFonts w:ascii="Arial" w:hAnsi="Arial"/>
          <w:sz w:val="23"/>
        </w:rPr>
      </w:pPr>
      <w:r>
        <w:rPr>
          <w:rFonts w:ascii="Arial" w:hAnsi="Arial"/>
          <w:sz w:val="23"/>
        </w:rPr>
        <w:t>Tank Farm MCC</w:t>
      </w:r>
    </w:p>
    <w:p w:rsidR="00891D4E" w:rsidRDefault="00891D4E" w:rsidP="00E95AF2">
      <w:pPr>
        <w:pStyle w:val="NoSpacing"/>
        <w:numPr>
          <w:ilvl w:val="0"/>
          <w:numId w:val="42"/>
        </w:numPr>
        <w:rPr>
          <w:rFonts w:ascii="Arial" w:hAnsi="Arial"/>
          <w:sz w:val="23"/>
        </w:rPr>
      </w:pPr>
      <w:r>
        <w:rPr>
          <w:rFonts w:ascii="Arial" w:hAnsi="Arial"/>
          <w:sz w:val="23"/>
        </w:rPr>
        <w:t>Dumper MCC</w:t>
      </w:r>
    </w:p>
    <w:p w:rsidR="00891D4E" w:rsidRDefault="00891D4E" w:rsidP="00E95AF2">
      <w:pPr>
        <w:pStyle w:val="NoSpacing"/>
        <w:numPr>
          <w:ilvl w:val="0"/>
          <w:numId w:val="42"/>
        </w:numPr>
        <w:rPr>
          <w:rFonts w:ascii="Arial" w:hAnsi="Arial"/>
          <w:sz w:val="23"/>
        </w:rPr>
      </w:pPr>
      <w:r>
        <w:rPr>
          <w:rFonts w:ascii="Arial" w:hAnsi="Arial"/>
          <w:sz w:val="23"/>
        </w:rPr>
        <w:t>Other locations throughout the site</w:t>
      </w:r>
    </w:p>
    <w:p w:rsidR="00891D4E" w:rsidRDefault="00891D4E" w:rsidP="00891D4E">
      <w:pPr>
        <w:pStyle w:val="NoSpacing"/>
        <w:ind w:left="1440"/>
        <w:rPr>
          <w:rFonts w:ascii="Arial" w:hAnsi="Arial"/>
          <w:sz w:val="23"/>
        </w:rPr>
      </w:pPr>
    </w:p>
    <w:p w:rsidR="00891D4E" w:rsidRDefault="00891D4E" w:rsidP="00891D4E">
      <w:pPr>
        <w:pStyle w:val="NoSpacing"/>
        <w:ind w:firstLine="720"/>
        <w:rPr>
          <w:rFonts w:ascii="Arial" w:hAnsi="Arial"/>
          <w:sz w:val="23"/>
        </w:rPr>
      </w:pPr>
      <w:r>
        <w:rPr>
          <w:rFonts w:ascii="Arial" w:hAnsi="Arial"/>
          <w:sz w:val="23"/>
        </w:rPr>
        <w:t>PPE Required:</w:t>
      </w:r>
    </w:p>
    <w:p w:rsidR="00891D4E" w:rsidRPr="002C6404" w:rsidRDefault="00891D4E" w:rsidP="00E95AF2">
      <w:pPr>
        <w:pStyle w:val="NoSpacing"/>
        <w:numPr>
          <w:ilvl w:val="0"/>
          <w:numId w:val="41"/>
        </w:numPr>
        <w:rPr>
          <w:rFonts w:ascii="Arial" w:hAnsi="Arial" w:cs="Arial"/>
        </w:rPr>
      </w:pPr>
      <w:r w:rsidRPr="002C6404">
        <w:rPr>
          <w:rFonts w:ascii="Arial" w:hAnsi="Arial" w:cs="Arial"/>
        </w:rPr>
        <w:t xml:space="preserve">Hard hat </w:t>
      </w:r>
    </w:p>
    <w:p w:rsidR="00891D4E" w:rsidRPr="002C6404" w:rsidRDefault="00891D4E" w:rsidP="00E95AF2">
      <w:pPr>
        <w:pStyle w:val="NoSpacing"/>
        <w:numPr>
          <w:ilvl w:val="0"/>
          <w:numId w:val="41"/>
        </w:numPr>
        <w:rPr>
          <w:rFonts w:ascii="Arial" w:hAnsi="Arial" w:cs="Arial"/>
        </w:rPr>
      </w:pPr>
      <w:r w:rsidRPr="002C6404">
        <w:rPr>
          <w:rFonts w:ascii="Arial" w:hAnsi="Arial" w:cs="Arial"/>
        </w:rPr>
        <w:t xml:space="preserve">Safety glasses </w:t>
      </w:r>
    </w:p>
    <w:p w:rsidR="00891D4E" w:rsidRPr="002C6404" w:rsidRDefault="00891D4E" w:rsidP="00E95AF2">
      <w:pPr>
        <w:pStyle w:val="NoSpacing"/>
        <w:numPr>
          <w:ilvl w:val="0"/>
          <w:numId w:val="41"/>
        </w:numPr>
        <w:rPr>
          <w:rFonts w:ascii="Arial" w:hAnsi="Arial" w:cs="Arial"/>
        </w:rPr>
      </w:pPr>
      <w:r w:rsidRPr="002C6404">
        <w:rPr>
          <w:rFonts w:ascii="Arial" w:hAnsi="Arial" w:cs="Arial"/>
        </w:rPr>
        <w:t xml:space="preserve">Leather work boots ( CSA-Ohm rated ) </w:t>
      </w:r>
    </w:p>
    <w:p w:rsidR="00891D4E" w:rsidRPr="002C6404" w:rsidRDefault="00891D4E" w:rsidP="00E95AF2">
      <w:pPr>
        <w:pStyle w:val="NoSpacing"/>
        <w:numPr>
          <w:ilvl w:val="0"/>
          <w:numId w:val="41"/>
        </w:numPr>
        <w:rPr>
          <w:rFonts w:ascii="Arial" w:hAnsi="Arial" w:cs="Arial"/>
        </w:rPr>
      </w:pPr>
      <w:r w:rsidRPr="002C6404">
        <w:rPr>
          <w:rFonts w:ascii="Arial" w:hAnsi="Arial" w:cs="Arial"/>
        </w:rPr>
        <w:t xml:space="preserve">Cotton Underwear ( short sleeve shirt, &amp; briefs ) </w:t>
      </w:r>
    </w:p>
    <w:p w:rsidR="00891D4E" w:rsidRPr="002C6404" w:rsidRDefault="00891D4E" w:rsidP="00E95AF2">
      <w:pPr>
        <w:pStyle w:val="NoSpacing"/>
        <w:numPr>
          <w:ilvl w:val="0"/>
          <w:numId w:val="41"/>
        </w:numPr>
        <w:rPr>
          <w:rFonts w:ascii="Arial" w:hAnsi="Arial" w:cs="Arial"/>
        </w:rPr>
      </w:pPr>
      <w:r w:rsidRPr="002C6404">
        <w:rPr>
          <w:rFonts w:ascii="Arial" w:hAnsi="Arial" w:cs="Arial"/>
        </w:rPr>
        <w:t xml:space="preserve">Fire Retardant Coveralls </w:t>
      </w:r>
    </w:p>
    <w:p w:rsidR="00891D4E" w:rsidRPr="001426A3" w:rsidRDefault="00891D4E" w:rsidP="00891D4E">
      <w:pPr>
        <w:rPr>
          <w:rFonts w:ascii="Arial" w:hAnsi="Arial"/>
          <w:sz w:val="23"/>
        </w:rPr>
      </w:pPr>
    </w:p>
    <w:p w:rsidR="00891D4E" w:rsidRDefault="00891D4E" w:rsidP="00891D4E">
      <w:pPr>
        <w:pStyle w:val="ListParagraph"/>
        <w:tabs>
          <w:tab w:val="left" w:pos="-1170"/>
        </w:tabs>
        <w:ind w:left="360" w:right="-180"/>
        <w:jc w:val="both"/>
        <w:rPr>
          <w:rFonts w:ascii="Arial" w:hAnsi="Arial"/>
          <w:sz w:val="23"/>
        </w:rPr>
      </w:pPr>
    </w:p>
    <w:p w:rsidR="00891D4E" w:rsidRPr="00447FB2" w:rsidRDefault="00891D4E" w:rsidP="00E95AF2">
      <w:pPr>
        <w:pStyle w:val="ListParagraph"/>
        <w:numPr>
          <w:ilvl w:val="0"/>
          <w:numId w:val="40"/>
        </w:numPr>
        <w:tabs>
          <w:tab w:val="left" w:pos="-1170"/>
        </w:tabs>
        <w:ind w:right="-180"/>
        <w:contextualSpacing/>
        <w:jc w:val="both"/>
        <w:rPr>
          <w:rFonts w:ascii="Arial" w:hAnsi="Arial"/>
          <w:sz w:val="23"/>
        </w:rPr>
      </w:pPr>
      <w:r w:rsidRPr="00447FB2">
        <w:rPr>
          <w:rFonts w:ascii="Arial" w:hAnsi="Arial"/>
          <w:sz w:val="23"/>
        </w:rPr>
        <w:t xml:space="preserve">A person requiring the lockout of a piece of equipment shall contact a </w:t>
      </w:r>
      <w:r>
        <w:rPr>
          <w:rFonts w:ascii="Arial" w:hAnsi="Arial"/>
          <w:sz w:val="23"/>
        </w:rPr>
        <w:t>F</w:t>
      </w:r>
      <w:r w:rsidRPr="00447FB2">
        <w:rPr>
          <w:rFonts w:ascii="Arial" w:hAnsi="Arial"/>
          <w:sz w:val="23"/>
        </w:rPr>
        <w:t>oreman. The Foreman will review the work to be done</w:t>
      </w:r>
      <w:r>
        <w:rPr>
          <w:rFonts w:ascii="Arial" w:hAnsi="Arial"/>
          <w:sz w:val="23"/>
        </w:rPr>
        <w:t xml:space="preserve"> and arrange for the lockout. Trained qualified personnel</w:t>
      </w:r>
      <w:r w:rsidRPr="00447FB2">
        <w:rPr>
          <w:rFonts w:ascii="Arial" w:hAnsi="Arial"/>
          <w:sz w:val="23"/>
        </w:rPr>
        <w:t xml:space="preserve"> </w:t>
      </w:r>
      <w:r>
        <w:rPr>
          <w:rFonts w:ascii="Arial" w:hAnsi="Arial"/>
          <w:sz w:val="23"/>
        </w:rPr>
        <w:t>are</w:t>
      </w:r>
      <w:r w:rsidRPr="00447FB2">
        <w:rPr>
          <w:rFonts w:ascii="Arial" w:hAnsi="Arial"/>
          <w:sz w:val="23"/>
        </w:rPr>
        <w:t xml:space="preserve"> required for isolation and energizing of equipment.</w:t>
      </w:r>
    </w:p>
    <w:p w:rsidR="00891D4E" w:rsidRDefault="00891D4E" w:rsidP="00891D4E">
      <w:pPr>
        <w:tabs>
          <w:tab w:val="left" w:pos="-1170"/>
        </w:tabs>
        <w:ind w:right="-180"/>
        <w:jc w:val="both"/>
        <w:rPr>
          <w:rFonts w:ascii="Arial" w:hAnsi="Arial"/>
          <w:sz w:val="23"/>
        </w:rPr>
      </w:pPr>
    </w:p>
    <w:p w:rsidR="00891D4E" w:rsidRPr="00447FB2" w:rsidRDefault="00891D4E" w:rsidP="00E95AF2">
      <w:pPr>
        <w:pStyle w:val="ListParagraph"/>
        <w:numPr>
          <w:ilvl w:val="0"/>
          <w:numId w:val="40"/>
        </w:numPr>
        <w:tabs>
          <w:tab w:val="left" w:pos="-1170"/>
        </w:tabs>
        <w:ind w:right="-180"/>
        <w:contextualSpacing/>
        <w:jc w:val="both"/>
        <w:rPr>
          <w:rFonts w:ascii="Arial" w:hAnsi="Arial"/>
          <w:sz w:val="23"/>
        </w:rPr>
      </w:pPr>
      <w:r w:rsidRPr="00447FB2">
        <w:rPr>
          <w:rFonts w:ascii="Arial" w:hAnsi="Arial"/>
          <w:sz w:val="23"/>
        </w:rPr>
        <w:t xml:space="preserve">The </w:t>
      </w:r>
      <w:r>
        <w:rPr>
          <w:rFonts w:ascii="Arial" w:hAnsi="Arial"/>
          <w:sz w:val="23"/>
        </w:rPr>
        <w:t>f</w:t>
      </w:r>
      <w:r w:rsidRPr="00447FB2">
        <w:rPr>
          <w:rFonts w:ascii="Arial" w:hAnsi="Arial"/>
          <w:sz w:val="23"/>
        </w:rPr>
        <w:t xml:space="preserve">oreman will notify the electrician of the work and equipment required to be locked out. The </w:t>
      </w:r>
      <w:r>
        <w:rPr>
          <w:rFonts w:ascii="Arial" w:hAnsi="Arial"/>
          <w:sz w:val="23"/>
        </w:rPr>
        <w:t>E</w:t>
      </w:r>
      <w:r w:rsidRPr="00447FB2">
        <w:rPr>
          <w:rFonts w:ascii="Arial" w:hAnsi="Arial"/>
          <w:sz w:val="23"/>
        </w:rPr>
        <w:t xml:space="preserve">lectrician </w:t>
      </w:r>
      <w:r>
        <w:rPr>
          <w:rFonts w:ascii="Arial" w:hAnsi="Arial"/>
          <w:sz w:val="23"/>
        </w:rPr>
        <w:t xml:space="preserve">(qualified personnel) </w:t>
      </w:r>
      <w:r w:rsidRPr="00447FB2">
        <w:rPr>
          <w:rFonts w:ascii="Arial" w:hAnsi="Arial"/>
          <w:sz w:val="23"/>
        </w:rPr>
        <w:t>opens the appropriate switch and attaches the scissor</w:t>
      </w:r>
      <w:r>
        <w:rPr>
          <w:rFonts w:ascii="Arial" w:hAnsi="Arial"/>
          <w:sz w:val="23"/>
        </w:rPr>
        <w:t>-</w:t>
      </w:r>
      <w:r w:rsidRPr="00447FB2">
        <w:rPr>
          <w:rFonts w:ascii="Arial" w:hAnsi="Arial"/>
          <w:sz w:val="23"/>
        </w:rPr>
        <w:t xml:space="preserve">clamp.  The </w:t>
      </w:r>
      <w:r>
        <w:rPr>
          <w:rFonts w:ascii="Arial" w:hAnsi="Arial"/>
          <w:sz w:val="23"/>
        </w:rPr>
        <w:t>W</w:t>
      </w:r>
      <w:r w:rsidRPr="00447FB2">
        <w:rPr>
          <w:rFonts w:ascii="Arial" w:hAnsi="Arial"/>
          <w:sz w:val="23"/>
        </w:rPr>
        <w:t xml:space="preserve">orker then applies their red “Personnel Safety Locks” to the switch.  The </w:t>
      </w:r>
      <w:r>
        <w:rPr>
          <w:rFonts w:ascii="Arial" w:hAnsi="Arial"/>
          <w:sz w:val="23"/>
        </w:rPr>
        <w:t>Worker retains the key(s) to the</w:t>
      </w:r>
      <w:r w:rsidRPr="00447FB2">
        <w:rPr>
          <w:rFonts w:ascii="Arial" w:hAnsi="Arial"/>
          <w:sz w:val="23"/>
        </w:rPr>
        <w:t xml:space="preserve"> lock(s) for the duration of the</w:t>
      </w:r>
      <w:r>
        <w:rPr>
          <w:rFonts w:ascii="Arial" w:hAnsi="Arial"/>
          <w:sz w:val="23"/>
        </w:rPr>
        <w:t xml:space="preserve"> time he is working on the equipment.</w:t>
      </w:r>
      <w:r w:rsidRPr="00447FB2">
        <w:rPr>
          <w:rFonts w:ascii="Arial" w:hAnsi="Arial"/>
          <w:sz w:val="23"/>
        </w:rPr>
        <w:t xml:space="preserve"> </w:t>
      </w:r>
    </w:p>
    <w:p w:rsidR="00891D4E" w:rsidRDefault="00891D4E" w:rsidP="00891D4E">
      <w:pPr>
        <w:tabs>
          <w:tab w:val="left" w:pos="-1170"/>
        </w:tabs>
        <w:ind w:right="-180"/>
        <w:jc w:val="both"/>
        <w:rPr>
          <w:rFonts w:ascii="Arial" w:hAnsi="Arial"/>
          <w:sz w:val="23"/>
        </w:rPr>
      </w:pPr>
    </w:p>
    <w:p w:rsidR="00891D4E" w:rsidRPr="00447FB2" w:rsidRDefault="00891D4E" w:rsidP="00E95AF2">
      <w:pPr>
        <w:pStyle w:val="ListParagraph"/>
        <w:numPr>
          <w:ilvl w:val="0"/>
          <w:numId w:val="40"/>
        </w:numPr>
        <w:tabs>
          <w:tab w:val="left" w:pos="-1170"/>
        </w:tabs>
        <w:ind w:right="-180"/>
        <w:contextualSpacing/>
        <w:jc w:val="both"/>
        <w:rPr>
          <w:rFonts w:ascii="Arial" w:hAnsi="Arial"/>
          <w:sz w:val="23"/>
        </w:rPr>
      </w:pPr>
      <w:r w:rsidRPr="00447FB2">
        <w:rPr>
          <w:rFonts w:ascii="Arial" w:hAnsi="Arial"/>
          <w:sz w:val="23"/>
        </w:rPr>
        <w:t xml:space="preserve">The logbook in the MCC/Substation must be completed in full by the </w:t>
      </w:r>
      <w:r>
        <w:rPr>
          <w:rFonts w:ascii="Arial" w:hAnsi="Arial"/>
          <w:sz w:val="23"/>
        </w:rPr>
        <w:t>F</w:t>
      </w:r>
      <w:r w:rsidRPr="00447FB2">
        <w:rPr>
          <w:rFonts w:ascii="Arial" w:hAnsi="Arial"/>
          <w:sz w:val="23"/>
        </w:rPr>
        <w:t xml:space="preserve">oreman, </w:t>
      </w:r>
      <w:r>
        <w:rPr>
          <w:rFonts w:ascii="Arial" w:hAnsi="Arial"/>
          <w:sz w:val="23"/>
        </w:rPr>
        <w:t>w</w:t>
      </w:r>
      <w:r w:rsidRPr="00447FB2">
        <w:rPr>
          <w:rFonts w:ascii="Arial" w:hAnsi="Arial"/>
          <w:sz w:val="23"/>
        </w:rPr>
        <w:t xml:space="preserve">orker and the </w:t>
      </w:r>
      <w:r>
        <w:rPr>
          <w:rFonts w:ascii="Arial" w:hAnsi="Arial"/>
          <w:sz w:val="23"/>
        </w:rPr>
        <w:t>e</w:t>
      </w:r>
      <w:r w:rsidRPr="00447FB2">
        <w:rPr>
          <w:rFonts w:ascii="Arial" w:hAnsi="Arial"/>
          <w:sz w:val="23"/>
        </w:rPr>
        <w:t>lectrician</w:t>
      </w:r>
      <w:r>
        <w:rPr>
          <w:rFonts w:ascii="Arial" w:hAnsi="Arial"/>
          <w:sz w:val="23"/>
        </w:rPr>
        <w:t xml:space="preserve"> (qualified personnel)</w:t>
      </w:r>
      <w:r w:rsidRPr="00447FB2">
        <w:rPr>
          <w:rFonts w:ascii="Arial" w:hAnsi="Arial"/>
          <w:sz w:val="23"/>
        </w:rPr>
        <w:t xml:space="preserve">. The Date, Time, Lock number, equipment, and names of personnel involved in the lockout must be complete. </w:t>
      </w:r>
    </w:p>
    <w:p w:rsidR="00891D4E" w:rsidRDefault="00891D4E" w:rsidP="00891D4E">
      <w:pPr>
        <w:tabs>
          <w:tab w:val="left" w:pos="-1170"/>
        </w:tabs>
        <w:ind w:right="-180"/>
        <w:jc w:val="both"/>
        <w:rPr>
          <w:rFonts w:ascii="Arial" w:hAnsi="Arial"/>
          <w:sz w:val="23"/>
        </w:rPr>
      </w:pPr>
    </w:p>
    <w:p w:rsidR="00891D4E" w:rsidRPr="00447FB2" w:rsidRDefault="00891D4E" w:rsidP="00E95AF2">
      <w:pPr>
        <w:pStyle w:val="ListParagraph"/>
        <w:numPr>
          <w:ilvl w:val="0"/>
          <w:numId w:val="40"/>
        </w:numPr>
        <w:tabs>
          <w:tab w:val="left" w:pos="-1170"/>
        </w:tabs>
        <w:ind w:right="-180"/>
        <w:contextualSpacing/>
        <w:jc w:val="both"/>
        <w:rPr>
          <w:rFonts w:ascii="Arial" w:hAnsi="Arial"/>
          <w:sz w:val="23"/>
        </w:rPr>
      </w:pPr>
      <w:r w:rsidRPr="00447FB2">
        <w:rPr>
          <w:rFonts w:ascii="Arial" w:hAnsi="Arial"/>
          <w:sz w:val="23"/>
        </w:rPr>
        <w:t xml:space="preserve">The </w:t>
      </w:r>
      <w:r>
        <w:rPr>
          <w:rFonts w:ascii="Arial" w:hAnsi="Arial"/>
          <w:sz w:val="23"/>
        </w:rPr>
        <w:t>F</w:t>
      </w:r>
      <w:r w:rsidRPr="00447FB2">
        <w:rPr>
          <w:rFonts w:ascii="Arial" w:hAnsi="Arial"/>
          <w:sz w:val="23"/>
        </w:rPr>
        <w:t xml:space="preserve">oreman and </w:t>
      </w:r>
      <w:r>
        <w:rPr>
          <w:rFonts w:ascii="Arial" w:hAnsi="Arial"/>
          <w:sz w:val="23"/>
        </w:rPr>
        <w:t>W</w:t>
      </w:r>
      <w:r w:rsidRPr="00447FB2">
        <w:rPr>
          <w:rFonts w:ascii="Arial" w:hAnsi="Arial"/>
          <w:sz w:val="23"/>
        </w:rPr>
        <w:t xml:space="preserve">orker shall then ensure the locked out equipment cannot be operated prior to commencing work. This may be done by depressing the start or jog button twice or by other means (this may require the help of an </w:t>
      </w:r>
      <w:r>
        <w:rPr>
          <w:rFonts w:ascii="Arial" w:hAnsi="Arial"/>
          <w:sz w:val="23"/>
        </w:rPr>
        <w:t>E</w:t>
      </w:r>
      <w:r w:rsidRPr="00447FB2">
        <w:rPr>
          <w:rFonts w:ascii="Arial" w:hAnsi="Arial"/>
          <w:sz w:val="23"/>
        </w:rPr>
        <w:t>lectrician</w:t>
      </w:r>
      <w:r>
        <w:rPr>
          <w:rFonts w:ascii="Arial" w:hAnsi="Arial"/>
          <w:sz w:val="23"/>
        </w:rPr>
        <w:t xml:space="preserve"> to check voltage inside the starter</w:t>
      </w:r>
      <w:r w:rsidRPr="00447FB2">
        <w:rPr>
          <w:rFonts w:ascii="Arial" w:hAnsi="Arial"/>
          <w:sz w:val="23"/>
        </w:rPr>
        <w:t>).</w:t>
      </w:r>
    </w:p>
    <w:p w:rsidR="00891D4E" w:rsidRDefault="00891D4E" w:rsidP="00891D4E">
      <w:pPr>
        <w:pStyle w:val="ListParagraph"/>
        <w:ind w:left="360"/>
        <w:jc w:val="both"/>
        <w:rPr>
          <w:rFonts w:ascii="Arial" w:hAnsi="Arial"/>
          <w:sz w:val="23"/>
        </w:rPr>
      </w:pPr>
    </w:p>
    <w:p w:rsidR="00891D4E" w:rsidRDefault="00891D4E" w:rsidP="00E95AF2">
      <w:pPr>
        <w:pStyle w:val="ListParagraph"/>
        <w:numPr>
          <w:ilvl w:val="0"/>
          <w:numId w:val="40"/>
        </w:numPr>
        <w:tabs>
          <w:tab w:val="left" w:pos="-1170"/>
        </w:tabs>
        <w:ind w:right="-180"/>
        <w:contextualSpacing/>
        <w:jc w:val="both"/>
        <w:rPr>
          <w:rFonts w:ascii="Arial" w:hAnsi="Arial"/>
          <w:sz w:val="23"/>
        </w:rPr>
      </w:pPr>
      <w:r w:rsidRPr="00447FB2">
        <w:rPr>
          <w:rFonts w:ascii="Arial" w:hAnsi="Arial"/>
          <w:sz w:val="23"/>
        </w:rPr>
        <w:t xml:space="preserve">Long-term lockouts (longer than 1 shift) must have in addition to the regular requirements, an equipment tag indicating the reason for the </w:t>
      </w:r>
      <w:r>
        <w:rPr>
          <w:rFonts w:ascii="Arial" w:hAnsi="Arial"/>
          <w:sz w:val="23"/>
        </w:rPr>
        <w:t xml:space="preserve">extended </w:t>
      </w:r>
      <w:r w:rsidRPr="00447FB2">
        <w:rPr>
          <w:rFonts w:ascii="Arial" w:hAnsi="Arial"/>
          <w:sz w:val="23"/>
        </w:rPr>
        <w:t>lock out.</w:t>
      </w:r>
    </w:p>
    <w:p w:rsidR="00891D4E" w:rsidRPr="00B72188" w:rsidRDefault="00891D4E" w:rsidP="00891D4E">
      <w:pPr>
        <w:pStyle w:val="ListParagraph"/>
        <w:rPr>
          <w:rFonts w:ascii="Arial" w:hAnsi="Arial"/>
          <w:sz w:val="23"/>
        </w:rPr>
      </w:pPr>
    </w:p>
    <w:p w:rsidR="00243C24" w:rsidRDefault="00243C24" w:rsidP="00891D4E">
      <w:pPr>
        <w:pStyle w:val="Heading1"/>
      </w:pPr>
      <w:bookmarkStart w:id="11" w:name="_Toc291683320"/>
      <w:bookmarkEnd w:id="9"/>
    </w:p>
    <w:p w:rsidR="00243C24" w:rsidRDefault="00243C24" w:rsidP="00891D4E">
      <w:pPr>
        <w:pStyle w:val="Heading1"/>
      </w:pPr>
    </w:p>
    <w:p w:rsidR="00243C24" w:rsidRDefault="00243C24" w:rsidP="00243C24"/>
    <w:p w:rsidR="00243C24" w:rsidRDefault="00243C24" w:rsidP="00243C24"/>
    <w:p w:rsidR="00243C24" w:rsidRPr="00243C24" w:rsidRDefault="00243C24" w:rsidP="00243C24"/>
    <w:p w:rsidR="001C54FE" w:rsidRDefault="001C54FE" w:rsidP="00891D4E">
      <w:pPr>
        <w:pStyle w:val="Heading1"/>
        <w:sectPr w:rsidR="001C54FE">
          <w:headerReference w:type="default" r:id="rId11"/>
          <w:footerReference w:type="default" r:id="rId12"/>
          <w:headerReference w:type="first" r:id="rId13"/>
          <w:footnotePr>
            <w:pos w:val="sectEnd"/>
          </w:footnotePr>
          <w:endnotePr>
            <w:numFmt w:val="decimal"/>
            <w:numStart w:val="0"/>
          </w:endnotePr>
          <w:pgSz w:w="12240" w:h="15840" w:code="1"/>
          <w:pgMar w:top="720" w:right="720" w:bottom="720" w:left="864" w:header="720" w:footer="720" w:gutter="0"/>
          <w:pgNumType w:start="0"/>
          <w:cols w:space="720"/>
          <w:titlePg/>
        </w:sectPr>
      </w:pPr>
    </w:p>
    <w:p w:rsidR="00891D4E" w:rsidRPr="00317C50" w:rsidRDefault="00891D4E" w:rsidP="00891D4E">
      <w:pPr>
        <w:pStyle w:val="Heading1"/>
      </w:pPr>
      <w:r w:rsidRPr="00317C50">
        <w:lastRenderedPageBreak/>
        <w:t>Multiple Lockout System (MLS) Procedure</w:t>
      </w:r>
      <w:bookmarkEnd w:id="11"/>
    </w:p>
    <w:p w:rsidR="00891D4E" w:rsidRDefault="00891D4E" w:rsidP="00891D4E">
      <w:pPr>
        <w:tabs>
          <w:tab w:val="left" w:pos="-1170"/>
        </w:tabs>
        <w:ind w:right="-180"/>
        <w:jc w:val="both"/>
        <w:rPr>
          <w:rFonts w:ascii="Arial" w:hAnsi="Arial"/>
          <w:sz w:val="23"/>
        </w:rPr>
      </w:pPr>
    </w:p>
    <w:p w:rsidR="00891D4E" w:rsidRPr="008F4934" w:rsidRDefault="00891D4E" w:rsidP="00891D4E">
      <w:pPr>
        <w:tabs>
          <w:tab w:val="left" w:pos="-1170"/>
        </w:tabs>
        <w:ind w:right="-180"/>
        <w:jc w:val="both"/>
        <w:rPr>
          <w:rFonts w:ascii="Arial" w:hAnsi="Arial"/>
          <w:sz w:val="23"/>
        </w:rPr>
      </w:pPr>
    </w:p>
    <w:p w:rsidR="00891D4E" w:rsidRDefault="00891D4E" w:rsidP="00891D4E">
      <w:pPr>
        <w:tabs>
          <w:tab w:val="left" w:pos="-1170"/>
        </w:tabs>
        <w:ind w:right="-180"/>
        <w:jc w:val="both"/>
        <w:rPr>
          <w:rFonts w:ascii="Arial" w:hAnsi="Arial"/>
          <w:sz w:val="23"/>
        </w:rPr>
      </w:pPr>
      <w:r>
        <w:rPr>
          <w:rFonts w:ascii="Arial" w:hAnsi="Arial"/>
          <w:sz w:val="23"/>
        </w:rPr>
        <w:t>The Multiple Lockout System may be used so that multiple points of lockout on the same equipment (system) can be secured with one personal lock. The following procedure covers the requirements for using the system.</w:t>
      </w:r>
    </w:p>
    <w:p w:rsidR="00891D4E" w:rsidRDefault="00891D4E" w:rsidP="00891D4E">
      <w:pPr>
        <w:tabs>
          <w:tab w:val="left" w:pos="-1170"/>
        </w:tabs>
        <w:ind w:right="-180"/>
        <w:jc w:val="both"/>
        <w:rPr>
          <w:rFonts w:ascii="Arial" w:hAnsi="Arial"/>
          <w:sz w:val="23"/>
        </w:rPr>
      </w:pPr>
    </w:p>
    <w:p w:rsidR="00891D4E" w:rsidRDefault="00891D4E" w:rsidP="00891D4E">
      <w:pPr>
        <w:tabs>
          <w:tab w:val="left" w:pos="-1170"/>
        </w:tabs>
        <w:ind w:right="-180"/>
        <w:jc w:val="both"/>
        <w:rPr>
          <w:rFonts w:ascii="Arial" w:hAnsi="Arial"/>
          <w:sz w:val="23"/>
        </w:rPr>
      </w:pPr>
      <w:r>
        <w:rPr>
          <w:rFonts w:ascii="Arial" w:hAnsi="Arial"/>
          <w:sz w:val="23"/>
        </w:rPr>
        <w:tab/>
        <w:t xml:space="preserve">Locations: </w:t>
      </w:r>
      <w:proofErr w:type="spellStart"/>
      <w:r>
        <w:rPr>
          <w:rFonts w:ascii="Arial" w:hAnsi="Arial"/>
          <w:sz w:val="23"/>
        </w:rPr>
        <w:t>Stakrake</w:t>
      </w:r>
      <w:proofErr w:type="spellEnd"/>
    </w:p>
    <w:p w:rsidR="00891D4E" w:rsidRDefault="00891D4E" w:rsidP="00891D4E">
      <w:pPr>
        <w:tabs>
          <w:tab w:val="left" w:pos="-1170"/>
        </w:tabs>
        <w:ind w:right="-180"/>
        <w:jc w:val="both"/>
        <w:rPr>
          <w:rFonts w:ascii="Arial" w:hAnsi="Arial"/>
          <w:sz w:val="23"/>
        </w:rPr>
      </w:pPr>
    </w:p>
    <w:p w:rsidR="00891D4E" w:rsidRDefault="00891D4E" w:rsidP="00891D4E">
      <w:pPr>
        <w:tabs>
          <w:tab w:val="left" w:pos="-1170"/>
        </w:tabs>
        <w:ind w:right="-180"/>
        <w:jc w:val="both"/>
        <w:rPr>
          <w:rFonts w:ascii="Arial" w:hAnsi="Arial"/>
          <w:sz w:val="23"/>
        </w:rPr>
      </w:pPr>
    </w:p>
    <w:p w:rsidR="00891D4E" w:rsidRDefault="00891D4E" w:rsidP="00E95AF2">
      <w:pPr>
        <w:pStyle w:val="ListParagraph"/>
        <w:numPr>
          <w:ilvl w:val="0"/>
          <w:numId w:val="43"/>
        </w:numPr>
        <w:tabs>
          <w:tab w:val="left" w:pos="-1170"/>
        </w:tabs>
        <w:ind w:right="-180"/>
        <w:contextualSpacing/>
        <w:jc w:val="both"/>
        <w:rPr>
          <w:rFonts w:ascii="Arial" w:hAnsi="Arial"/>
          <w:sz w:val="23"/>
        </w:rPr>
      </w:pPr>
      <w:r>
        <w:rPr>
          <w:rFonts w:ascii="Arial" w:hAnsi="Arial"/>
          <w:sz w:val="23"/>
        </w:rPr>
        <w:t>The MLS may be used at the discretion of the Foreman.</w:t>
      </w:r>
    </w:p>
    <w:p w:rsidR="00891D4E" w:rsidRDefault="00891D4E" w:rsidP="00891D4E">
      <w:pPr>
        <w:pStyle w:val="ListParagraph"/>
        <w:tabs>
          <w:tab w:val="left" w:pos="-1170"/>
        </w:tabs>
        <w:ind w:left="450" w:right="-180"/>
        <w:jc w:val="both"/>
        <w:rPr>
          <w:rFonts w:ascii="Arial" w:hAnsi="Arial"/>
          <w:sz w:val="23"/>
        </w:rPr>
      </w:pPr>
    </w:p>
    <w:p w:rsidR="00891D4E" w:rsidRDefault="00891D4E" w:rsidP="00E95AF2">
      <w:pPr>
        <w:pStyle w:val="ListParagraph"/>
        <w:numPr>
          <w:ilvl w:val="0"/>
          <w:numId w:val="43"/>
        </w:numPr>
        <w:tabs>
          <w:tab w:val="left" w:pos="-1170"/>
        </w:tabs>
        <w:ind w:right="-180"/>
        <w:contextualSpacing/>
        <w:jc w:val="both"/>
        <w:rPr>
          <w:rFonts w:ascii="Arial" w:hAnsi="Arial"/>
          <w:sz w:val="23"/>
        </w:rPr>
      </w:pPr>
      <w:r>
        <w:rPr>
          <w:rFonts w:ascii="Arial" w:hAnsi="Arial"/>
          <w:sz w:val="23"/>
        </w:rPr>
        <w:t>A set of keyed-a-like locks will be designated for a specific area of use.</w:t>
      </w:r>
    </w:p>
    <w:p w:rsidR="00891D4E" w:rsidRDefault="00891D4E" w:rsidP="00891D4E">
      <w:pPr>
        <w:tabs>
          <w:tab w:val="left" w:pos="-1170"/>
        </w:tabs>
        <w:ind w:right="-180"/>
        <w:jc w:val="both"/>
        <w:rPr>
          <w:rFonts w:ascii="Arial" w:hAnsi="Arial"/>
          <w:sz w:val="23"/>
        </w:rPr>
      </w:pPr>
    </w:p>
    <w:p w:rsidR="00891D4E" w:rsidRDefault="00891D4E" w:rsidP="00E95AF2">
      <w:pPr>
        <w:pStyle w:val="ListParagraph"/>
        <w:numPr>
          <w:ilvl w:val="0"/>
          <w:numId w:val="43"/>
        </w:numPr>
        <w:tabs>
          <w:tab w:val="left" w:pos="-1170"/>
        </w:tabs>
        <w:ind w:right="-180"/>
        <w:contextualSpacing/>
        <w:jc w:val="both"/>
        <w:rPr>
          <w:rFonts w:ascii="Arial" w:hAnsi="Arial"/>
          <w:sz w:val="23"/>
        </w:rPr>
      </w:pPr>
      <w:r>
        <w:rPr>
          <w:rFonts w:ascii="Arial" w:hAnsi="Arial"/>
          <w:sz w:val="23"/>
        </w:rPr>
        <w:t>MLS lock will be stored in a lock rack in the unlocked state and the Key to these locks will be store in the MLS lock box mounted on the wall.</w:t>
      </w:r>
    </w:p>
    <w:p w:rsidR="00891D4E" w:rsidRPr="004901C3" w:rsidRDefault="00891D4E" w:rsidP="00891D4E">
      <w:pPr>
        <w:pStyle w:val="ListParagraph"/>
        <w:jc w:val="both"/>
        <w:rPr>
          <w:rFonts w:ascii="Arial" w:hAnsi="Arial"/>
          <w:sz w:val="23"/>
        </w:rPr>
      </w:pPr>
    </w:p>
    <w:p w:rsidR="00891D4E" w:rsidRDefault="00891D4E" w:rsidP="00E95AF2">
      <w:pPr>
        <w:pStyle w:val="ListParagraph"/>
        <w:numPr>
          <w:ilvl w:val="0"/>
          <w:numId w:val="43"/>
        </w:numPr>
        <w:tabs>
          <w:tab w:val="left" w:pos="-1170"/>
        </w:tabs>
        <w:ind w:right="-180"/>
        <w:contextualSpacing/>
        <w:jc w:val="both"/>
        <w:rPr>
          <w:rFonts w:ascii="Arial" w:hAnsi="Arial"/>
          <w:sz w:val="23"/>
        </w:rPr>
      </w:pPr>
      <w:r>
        <w:rPr>
          <w:rFonts w:ascii="Arial" w:hAnsi="Arial"/>
          <w:sz w:val="23"/>
        </w:rPr>
        <w:t>When a MLS lockout is required the Foreman will notify the Electrician of the work and equipment required to be locked out. The Electrician will open the appropriate switches and attach MLS locks with scissors. The Foreman and Electrician will confirm the key to the MLS locks is in the MLS lock box. The worker then applies their red “Personnel Safety Locks” to the MLS lock box.  The worker retains the key(s) to this lock(s) for the duration of the work.</w:t>
      </w:r>
    </w:p>
    <w:p w:rsidR="00891D4E" w:rsidRPr="00881606" w:rsidRDefault="00891D4E" w:rsidP="00891D4E">
      <w:pPr>
        <w:pStyle w:val="ListParagraph"/>
        <w:jc w:val="both"/>
        <w:rPr>
          <w:rFonts w:ascii="Arial" w:hAnsi="Arial"/>
          <w:sz w:val="23"/>
        </w:rPr>
      </w:pPr>
    </w:p>
    <w:p w:rsidR="00891D4E" w:rsidRDefault="00891D4E" w:rsidP="00E95AF2">
      <w:pPr>
        <w:numPr>
          <w:ilvl w:val="0"/>
          <w:numId w:val="43"/>
        </w:numPr>
        <w:tabs>
          <w:tab w:val="left" w:pos="-1170"/>
        </w:tabs>
        <w:ind w:right="-180"/>
        <w:jc w:val="both"/>
        <w:rPr>
          <w:rFonts w:ascii="Arial" w:hAnsi="Arial"/>
          <w:sz w:val="23"/>
        </w:rPr>
      </w:pPr>
      <w:r>
        <w:rPr>
          <w:rFonts w:ascii="Arial" w:hAnsi="Arial"/>
          <w:sz w:val="23"/>
        </w:rPr>
        <w:t xml:space="preserve">The logbook in the MCC/Substation must be completed in full by the foreman, worker and the electrician. All of the equipment in the MLS must be noted in the log book. It is permissible to enter the same “Personnel Safety Lock” number in multiple equipment locations. The Date, Time, Lock number, equipment, and names of personnel involved in the lockout must be complete. </w:t>
      </w:r>
    </w:p>
    <w:p w:rsidR="00891D4E" w:rsidRDefault="00891D4E" w:rsidP="00891D4E">
      <w:pPr>
        <w:pStyle w:val="ListParagraph"/>
        <w:jc w:val="both"/>
        <w:rPr>
          <w:rFonts w:ascii="Arial" w:hAnsi="Arial"/>
          <w:sz w:val="23"/>
        </w:rPr>
      </w:pPr>
    </w:p>
    <w:p w:rsidR="00891D4E" w:rsidRDefault="00891D4E" w:rsidP="00E95AF2">
      <w:pPr>
        <w:pStyle w:val="ListParagraph"/>
        <w:numPr>
          <w:ilvl w:val="0"/>
          <w:numId w:val="43"/>
        </w:numPr>
        <w:tabs>
          <w:tab w:val="left" w:pos="-1170"/>
        </w:tabs>
        <w:ind w:right="-180"/>
        <w:contextualSpacing/>
        <w:jc w:val="both"/>
        <w:rPr>
          <w:rFonts w:ascii="Arial" w:hAnsi="Arial"/>
          <w:sz w:val="23"/>
        </w:rPr>
      </w:pPr>
      <w:r>
        <w:rPr>
          <w:rFonts w:ascii="Arial" w:hAnsi="Arial"/>
          <w:sz w:val="23"/>
        </w:rPr>
        <w:t>When a subsequent MLS lockout is required the foreman will notify the electrician of the work and equipment required to be locked out. The electrician will identify the switches already open and locked under the MLS, then open and apply any other MLS locks as required. The foreman and electrician will confirm the key to the MLS locks is in the MLS lock box. The worker then applies their red “Personnel Safety Locks” to the MLS lock box.  The worker retains the key(s) to this lock(s) for the duration of the work.</w:t>
      </w:r>
    </w:p>
    <w:p w:rsidR="00891D4E" w:rsidRPr="00317C50" w:rsidRDefault="00891D4E" w:rsidP="00891D4E">
      <w:pPr>
        <w:pStyle w:val="ListParagraph"/>
        <w:jc w:val="both"/>
        <w:rPr>
          <w:rFonts w:ascii="Arial" w:hAnsi="Arial"/>
          <w:sz w:val="23"/>
        </w:rPr>
      </w:pPr>
    </w:p>
    <w:p w:rsidR="00891D4E" w:rsidRDefault="00891D4E" w:rsidP="00E95AF2">
      <w:pPr>
        <w:numPr>
          <w:ilvl w:val="0"/>
          <w:numId w:val="43"/>
        </w:numPr>
        <w:tabs>
          <w:tab w:val="left" w:pos="-1170"/>
        </w:tabs>
        <w:ind w:right="-180"/>
        <w:jc w:val="both"/>
        <w:rPr>
          <w:rFonts w:ascii="Arial" w:hAnsi="Arial"/>
          <w:sz w:val="23"/>
        </w:rPr>
      </w:pPr>
      <w:r>
        <w:rPr>
          <w:rFonts w:ascii="Arial" w:hAnsi="Arial"/>
          <w:sz w:val="23"/>
        </w:rPr>
        <w:t xml:space="preserve">The subsequent lockout will be treated as a new entry in the logbook and must be completed in full by the Foreman, Worker and the Electrician. All of the equipment required in the subsequent MLS lockout must be noted in the log book. It is permissible to enter the same “Personnel Safety Lock” number in multiple equipment locations. The Date, Time, Lock number, equipment, and names of personnel involved in the lockout must be complete. </w:t>
      </w:r>
    </w:p>
    <w:p w:rsidR="00891D4E" w:rsidRDefault="00891D4E" w:rsidP="00891D4E">
      <w:pPr>
        <w:pStyle w:val="ListParagraph"/>
        <w:jc w:val="both"/>
        <w:rPr>
          <w:rFonts w:ascii="Arial" w:hAnsi="Arial"/>
          <w:sz w:val="23"/>
        </w:rPr>
      </w:pPr>
    </w:p>
    <w:p w:rsidR="00891D4E" w:rsidRDefault="00891D4E" w:rsidP="00E95AF2">
      <w:pPr>
        <w:numPr>
          <w:ilvl w:val="0"/>
          <w:numId w:val="43"/>
        </w:numPr>
        <w:tabs>
          <w:tab w:val="left" w:pos="-1170"/>
        </w:tabs>
        <w:ind w:right="-180"/>
        <w:jc w:val="both"/>
        <w:rPr>
          <w:rFonts w:ascii="Arial" w:hAnsi="Arial"/>
          <w:sz w:val="23"/>
        </w:rPr>
      </w:pPr>
      <w:r>
        <w:rPr>
          <w:rFonts w:ascii="Arial" w:hAnsi="Arial"/>
          <w:sz w:val="23"/>
        </w:rPr>
        <w:t>Unlocks are treated the same as regular unlocking procedure. All MLS locks will be returned to the designated storage rack.</w:t>
      </w:r>
    </w:p>
    <w:p w:rsidR="00891D4E" w:rsidRPr="004901C3" w:rsidRDefault="00891D4E" w:rsidP="00891D4E">
      <w:pPr>
        <w:pStyle w:val="ListParagraph"/>
        <w:tabs>
          <w:tab w:val="left" w:pos="-1170"/>
        </w:tabs>
        <w:ind w:right="-180"/>
        <w:jc w:val="both"/>
        <w:rPr>
          <w:rFonts w:ascii="Arial" w:hAnsi="Arial"/>
          <w:sz w:val="23"/>
        </w:rPr>
      </w:pPr>
    </w:p>
    <w:p w:rsidR="00891D4E" w:rsidRDefault="00891D4E" w:rsidP="00891D4E">
      <w:pPr>
        <w:tabs>
          <w:tab w:val="left" w:pos="-1170"/>
        </w:tabs>
        <w:ind w:right="-180"/>
        <w:jc w:val="both"/>
        <w:rPr>
          <w:rFonts w:ascii="Arial" w:hAnsi="Arial"/>
          <w:sz w:val="23"/>
        </w:rPr>
      </w:pPr>
    </w:p>
    <w:p w:rsidR="00891D4E" w:rsidRPr="004901C3" w:rsidRDefault="00891D4E" w:rsidP="005723CD">
      <w:pPr>
        <w:spacing w:after="200" w:line="276" w:lineRule="auto"/>
        <w:rPr>
          <w:rFonts w:ascii="Arial" w:hAnsi="Arial"/>
          <w:sz w:val="23"/>
        </w:rPr>
      </w:pPr>
      <w:r>
        <w:rPr>
          <w:rFonts w:ascii="Arial" w:hAnsi="Arial"/>
          <w:sz w:val="23"/>
        </w:rPr>
        <w:br w:type="page"/>
      </w:r>
    </w:p>
    <w:p w:rsidR="00891D4E" w:rsidRPr="00DD757C" w:rsidRDefault="00891D4E" w:rsidP="00891D4E">
      <w:pPr>
        <w:pStyle w:val="Heading1"/>
      </w:pPr>
      <w:bookmarkStart w:id="12" w:name="_Toc291683321"/>
      <w:r w:rsidRPr="00DD757C">
        <w:lastRenderedPageBreak/>
        <w:t>Lock Box Procedure</w:t>
      </w:r>
      <w:bookmarkEnd w:id="12"/>
    </w:p>
    <w:p w:rsidR="00891D4E" w:rsidRDefault="00891D4E" w:rsidP="00891D4E">
      <w:pPr>
        <w:tabs>
          <w:tab w:val="left" w:pos="-1170"/>
        </w:tabs>
        <w:ind w:right="-180"/>
        <w:jc w:val="both"/>
        <w:rPr>
          <w:rFonts w:ascii="Arial" w:hAnsi="Arial"/>
          <w:sz w:val="23"/>
        </w:rPr>
      </w:pPr>
    </w:p>
    <w:p w:rsidR="00891D4E" w:rsidRDefault="00891D4E" w:rsidP="00E95AF2">
      <w:pPr>
        <w:pStyle w:val="ListParagraph"/>
        <w:numPr>
          <w:ilvl w:val="0"/>
          <w:numId w:val="44"/>
        </w:numPr>
        <w:tabs>
          <w:tab w:val="left" w:pos="-1170"/>
        </w:tabs>
        <w:ind w:right="-180"/>
        <w:contextualSpacing/>
        <w:jc w:val="both"/>
        <w:rPr>
          <w:rFonts w:ascii="Arial" w:hAnsi="Arial"/>
          <w:sz w:val="23"/>
        </w:rPr>
      </w:pPr>
      <w:r w:rsidRPr="006F5C10">
        <w:rPr>
          <w:rFonts w:ascii="Arial" w:hAnsi="Arial"/>
          <w:sz w:val="23"/>
        </w:rPr>
        <w:t xml:space="preserve">A Lockbox system </w:t>
      </w:r>
      <w:r>
        <w:rPr>
          <w:rFonts w:ascii="Arial" w:hAnsi="Arial"/>
          <w:sz w:val="23"/>
        </w:rPr>
        <w:t>may</w:t>
      </w:r>
      <w:r w:rsidRPr="006F5C10">
        <w:rPr>
          <w:rFonts w:ascii="Arial" w:hAnsi="Arial"/>
          <w:sz w:val="23"/>
        </w:rPr>
        <w:t xml:space="preserve"> be used for lockouts requiring multiple lock-out points and/or large number of workers. Green Lockbox locks will be used for this system.  The use of the Lockbox will be at the discretion of the Foreman in charge or a Maintenance Manager.  (See Appendix O for procedure and form)</w:t>
      </w:r>
    </w:p>
    <w:p w:rsidR="00891D4E" w:rsidRPr="004076BE" w:rsidRDefault="00891D4E" w:rsidP="00891D4E">
      <w:pPr>
        <w:tabs>
          <w:tab w:val="left" w:pos="-1170"/>
        </w:tabs>
        <w:ind w:right="-180"/>
        <w:jc w:val="both"/>
        <w:rPr>
          <w:rFonts w:ascii="Arial" w:hAnsi="Arial"/>
          <w:sz w:val="23"/>
        </w:rPr>
      </w:pPr>
    </w:p>
    <w:p w:rsidR="00891D4E" w:rsidRDefault="00891D4E" w:rsidP="00E95AF2">
      <w:pPr>
        <w:numPr>
          <w:ilvl w:val="0"/>
          <w:numId w:val="44"/>
        </w:numPr>
        <w:tabs>
          <w:tab w:val="left" w:pos="-1170"/>
        </w:tabs>
        <w:ind w:right="-180"/>
        <w:jc w:val="both"/>
        <w:rPr>
          <w:rFonts w:ascii="Arial" w:hAnsi="Arial"/>
          <w:sz w:val="23"/>
        </w:rPr>
      </w:pPr>
      <w:r w:rsidRPr="004076BE">
        <w:rPr>
          <w:rFonts w:ascii="Arial" w:hAnsi="Arial"/>
          <w:sz w:val="23"/>
        </w:rPr>
        <w:t xml:space="preserve">The </w:t>
      </w:r>
      <w:r>
        <w:rPr>
          <w:rFonts w:ascii="Arial" w:hAnsi="Arial"/>
          <w:sz w:val="23"/>
        </w:rPr>
        <w:t>F</w:t>
      </w:r>
      <w:r w:rsidRPr="004076BE">
        <w:rPr>
          <w:rFonts w:ascii="Arial" w:hAnsi="Arial"/>
          <w:sz w:val="23"/>
        </w:rPr>
        <w:t xml:space="preserve">oreman will notify the </w:t>
      </w:r>
      <w:r>
        <w:rPr>
          <w:rFonts w:ascii="Arial" w:hAnsi="Arial"/>
          <w:sz w:val="23"/>
        </w:rPr>
        <w:t>E</w:t>
      </w:r>
      <w:r w:rsidRPr="004076BE">
        <w:rPr>
          <w:rFonts w:ascii="Arial" w:hAnsi="Arial"/>
          <w:sz w:val="23"/>
        </w:rPr>
        <w:t xml:space="preserve">lectrician of the work and equipment required to be locked out. The </w:t>
      </w:r>
      <w:r>
        <w:rPr>
          <w:rFonts w:ascii="Arial" w:hAnsi="Arial"/>
          <w:sz w:val="23"/>
        </w:rPr>
        <w:t>E</w:t>
      </w:r>
      <w:r w:rsidRPr="004076BE">
        <w:rPr>
          <w:rFonts w:ascii="Arial" w:hAnsi="Arial"/>
          <w:sz w:val="23"/>
        </w:rPr>
        <w:t xml:space="preserve">lectrician opens the appropriate switch and attaches </w:t>
      </w:r>
      <w:r>
        <w:rPr>
          <w:rFonts w:ascii="Arial" w:hAnsi="Arial"/>
          <w:sz w:val="23"/>
        </w:rPr>
        <w:t xml:space="preserve">a green lock </w:t>
      </w:r>
      <w:r w:rsidRPr="004076BE">
        <w:rPr>
          <w:rFonts w:ascii="Arial" w:hAnsi="Arial"/>
          <w:sz w:val="23"/>
        </w:rPr>
        <w:t>and scissor clamp</w:t>
      </w:r>
      <w:r>
        <w:rPr>
          <w:rFonts w:ascii="Arial" w:hAnsi="Arial"/>
          <w:sz w:val="23"/>
        </w:rPr>
        <w:t xml:space="preserve"> to the required lock out points. The Foreman and Electrician confirm the key to the green locks is placed with-in the lock box. </w:t>
      </w:r>
      <w:r w:rsidRPr="004076BE">
        <w:rPr>
          <w:rFonts w:ascii="Arial" w:hAnsi="Arial"/>
          <w:sz w:val="23"/>
        </w:rPr>
        <w:t xml:space="preserve"> </w:t>
      </w:r>
      <w:r>
        <w:rPr>
          <w:rFonts w:ascii="Arial" w:hAnsi="Arial"/>
          <w:sz w:val="23"/>
        </w:rPr>
        <w:t>The lock box is then locked with a “Personnel Safety Lock” of the person requiring the lock out.</w:t>
      </w:r>
    </w:p>
    <w:p w:rsidR="00891D4E" w:rsidRDefault="00891D4E" w:rsidP="00891D4E">
      <w:pPr>
        <w:pStyle w:val="ListParagraph"/>
        <w:jc w:val="both"/>
        <w:rPr>
          <w:rFonts w:ascii="Arial" w:hAnsi="Arial"/>
          <w:sz w:val="23"/>
        </w:rPr>
      </w:pPr>
    </w:p>
    <w:p w:rsidR="00891D4E" w:rsidRDefault="00891D4E" w:rsidP="00E95AF2">
      <w:pPr>
        <w:numPr>
          <w:ilvl w:val="0"/>
          <w:numId w:val="44"/>
        </w:numPr>
        <w:tabs>
          <w:tab w:val="left" w:pos="-1170"/>
        </w:tabs>
        <w:ind w:right="-180"/>
        <w:jc w:val="both"/>
        <w:rPr>
          <w:rFonts w:ascii="Arial" w:hAnsi="Arial"/>
          <w:sz w:val="23"/>
        </w:rPr>
      </w:pPr>
      <w:r>
        <w:rPr>
          <w:rFonts w:ascii="Arial" w:hAnsi="Arial"/>
          <w:sz w:val="23"/>
        </w:rPr>
        <w:t xml:space="preserve">The logbook in the MCC/Substation must be completed in full by the foreman, person requiring the lock out and the electrician. All of the equipment that is locked out by the lock box must be noted in the log book. It is permissible to enter the same “Personnel Safety Lock” number in multiple equipment locations. The Date, Time, Lock number, equipment, and names of personnel involved in the lockout must be complete. </w:t>
      </w:r>
    </w:p>
    <w:p w:rsidR="00891D4E" w:rsidRDefault="00891D4E" w:rsidP="00891D4E">
      <w:pPr>
        <w:pStyle w:val="ListParagraph"/>
        <w:jc w:val="both"/>
        <w:rPr>
          <w:rFonts w:ascii="Arial" w:hAnsi="Arial"/>
          <w:sz w:val="23"/>
        </w:rPr>
      </w:pPr>
    </w:p>
    <w:p w:rsidR="00891D4E" w:rsidRPr="00390F38" w:rsidRDefault="00891D4E" w:rsidP="00E95AF2">
      <w:pPr>
        <w:pStyle w:val="ListParagraph"/>
        <w:numPr>
          <w:ilvl w:val="0"/>
          <w:numId w:val="44"/>
        </w:numPr>
        <w:tabs>
          <w:tab w:val="left" w:pos="-1170"/>
        </w:tabs>
        <w:ind w:right="-180"/>
        <w:contextualSpacing/>
        <w:jc w:val="both"/>
        <w:rPr>
          <w:rFonts w:ascii="Arial" w:hAnsi="Arial"/>
          <w:sz w:val="23"/>
        </w:rPr>
      </w:pPr>
      <w:r w:rsidRPr="00390F38">
        <w:rPr>
          <w:rFonts w:ascii="Arial" w:hAnsi="Arial"/>
          <w:sz w:val="23"/>
        </w:rPr>
        <w:t>Unlocks are treated the same as regular unlocking procedure. All lock boxes and locks will be returned to the foremen office for storage.</w:t>
      </w:r>
    </w:p>
    <w:p w:rsidR="00891D4E" w:rsidRDefault="00891D4E" w:rsidP="00891D4E">
      <w:pPr>
        <w:tabs>
          <w:tab w:val="left" w:pos="-1170"/>
        </w:tabs>
        <w:ind w:left="720" w:right="-180" w:hanging="720"/>
        <w:jc w:val="both"/>
        <w:rPr>
          <w:rFonts w:ascii="Arial" w:hAnsi="Arial"/>
          <w:sz w:val="23"/>
        </w:rPr>
      </w:pPr>
    </w:p>
    <w:p w:rsidR="00891D4E" w:rsidRDefault="00891D4E" w:rsidP="00891D4E">
      <w:pPr>
        <w:spacing w:after="200" w:line="276" w:lineRule="auto"/>
        <w:rPr>
          <w:rFonts w:ascii="Arial" w:hAnsi="Arial"/>
          <w:sz w:val="23"/>
        </w:rPr>
      </w:pPr>
      <w:r>
        <w:rPr>
          <w:rFonts w:ascii="Arial" w:hAnsi="Arial"/>
          <w:sz w:val="23"/>
        </w:rPr>
        <w:br w:type="page"/>
      </w:r>
    </w:p>
    <w:p w:rsidR="00891D4E" w:rsidRDefault="00891D4E" w:rsidP="00891D4E">
      <w:pPr>
        <w:pStyle w:val="Heading1"/>
      </w:pPr>
      <w:bookmarkStart w:id="13" w:name="_Toc291683322"/>
      <w:r>
        <w:lastRenderedPageBreak/>
        <w:t>Unlocking Procedure</w:t>
      </w:r>
      <w:bookmarkEnd w:id="13"/>
    </w:p>
    <w:p w:rsidR="00891D4E" w:rsidRDefault="00891D4E" w:rsidP="00891D4E">
      <w:pPr>
        <w:tabs>
          <w:tab w:val="left" w:pos="-1170"/>
        </w:tabs>
        <w:ind w:left="720" w:right="-180" w:hanging="720"/>
        <w:jc w:val="both"/>
        <w:rPr>
          <w:rFonts w:ascii="Arial" w:hAnsi="Arial"/>
          <w:sz w:val="23"/>
        </w:rPr>
      </w:pPr>
    </w:p>
    <w:p w:rsidR="00891D4E" w:rsidRDefault="00891D4E" w:rsidP="00E95AF2">
      <w:pPr>
        <w:numPr>
          <w:ilvl w:val="0"/>
          <w:numId w:val="36"/>
        </w:numPr>
        <w:tabs>
          <w:tab w:val="left" w:pos="-1170"/>
        </w:tabs>
        <w:ind w:right="-180"/>
        <w:jc w:val="both"/>
        <w:rPr>
          <w:rFonts w:ascii="Arial" w:hAnsi="Arial"/>
          <w:sz w:val="23"/>
        </w:rPr>
      </w:pPr>
      <w:r>
        <w:rPr>
          <w:rFonts w:ascii="Arial" w:hAnsi="Arial"/>
          <w:sz w:val="23"/>
        </w:rPr>
        <w:t>When the work has been completed on the locked out equipment, the foreman shall ensure the area has been cleaned-up and the equipment is safe to unlock. All workers and tools must be clear of the equipment. The electrician shall then be called to energize the equipment.</w:t>
      </w:r>
    </w:p>
    <w:p w:rsidR="00891D4E" w:rsidRPr="003B7A9D" w:rsidRDefault="00891D4E" w:rsidP="00891D4E">
      <w:pPr>
        <w:rPr>
          <w:rFonts w:ascii="Arial" w:hAnsi="Arial"/>
          <w:sz w:val="23"/>
        </w:rPr>
      </w:pPr>
    </w:p>
    <w:p w:rsidR="00891D4E" w:rsidRPr="003B7A9D" w:rsidRDefault="00891D4E" w:rsidP="00E95AF2">
      <w:pPr>
        <w:pStyle w:val="ListParagraph"/>
        <w:numPr>
          <w:ilvl w:val="0"/>
          <w:numId w:val="36"/>
        </w:numPr>
        <w:tabs>
          <w:tab w:val="left" w:pos="-1170"/>
        </w:tabs>
        <w:ind w:right="-180"/>
        <w:contextualSpacing/>
        <w:jc w:val="both"/>
        <w:rPr>
          <w:rFonts w:ascii="Arial" w:hAnsi="Arial"/>
          <w:sz w:val="23"/>
        </w:rPr>
      </w:pPr>
      <w:r w:rsidRPr="003B7A9D">
        <w:rPr>
          <w:rFonts w:ascii="Arial" w:hAnsi="Arial"/>
          <w:sz w:val="23"/>
        </w:rPr>
        <w:t>If the equipment is not safe to operate or needs to remain locked-out beyond the end of that lock-out, the Foreman will attach a</w:t>
      </w:r>
      <w:r>
        <w:rPr>
          <w:rFonts w:ascii="Arial" w:hAnsi="Arial"/>
          <w:sz w:val="23"/>
        </w:rPr>
        <w:t>n</w:t>
      </w:r>
      <w:r w:rsidRPr="003B7A9D">
        <w:rPr>
          <w:rFonts w:ascii="Arial" w:hAnsi="Arial"/>
          <w:sz w:val="23"/>
        </w:rPr>
        <w:t xml:space="preserve"> “equipment lock” to the appropriate lock-out points.  The Foreman will also attach an equipment tag which they sign and note the reason for the lock.</w:t>
      </w:r>
    </w:p>
    <w:p w:rsidR="00891D4E" w:rsidRPr="003B7A9D" w:rsidRDefault="00891D4E" w:rsidP="00891D4E">
      <w:pPr>
        <w:pStyle w:val="ListParagraph"/>
        <w:tabs>
          <w:tab w:val="left" w:pos="-1170"/>
        </w:tabs>
        <w:ind w:left="576" w:right="-180"/>
        <w:rPr>
          <w:rFonts w:ascii="Arial" w:hAnsi="Arial"/>
          <w:sz w:val="23"/>
        </w:rPr>
      </w:pPr>
    </w:p>
    <w:p w:rsidR="00891D4E" w:rsidRDefault="00891D4E" w:rsidP="00891D4E">
      <w:pPr>
        <w:tabs>
          <w:tab w:val="left" w:pos="-1170"/>
        </w:tabs>
        <w:ind w:left="576" w:right="-180" w:hanging="576"/>
        <w:jc w:val="both"/>
        <w:rPr>
          <w:rFonts w:ascii="Arial" w:hAnsi="Arial"/>
          <w:sz w:val="23"/>
        </w:rPr>
      </w:pPr>
      <w:r w:rsidRPr="003B7A9D">
        <w:rPr>
          <w:rFonts w:ascii="Arial" w:hAnsi="Arial"/>
          <w:b/>
          <w:sz w:val="23"/>
        </w:rPr>
        <w:tab/>
        <w:t>Note:</w:t>
      </w:r>
      <w:r w:rsidRPr="003B7A9D">
        <w:rPr>
          <w:rFonts w:ascii="Arial" w:hAnsi="Arial"/>
          <w:b/>
          <w:sz w:val="23"/>
        </w:rPr>
        <w:tab/>
      </w:r>
      <w:r>
        <w:rPr>
          <w:rFonts w:ascii="Arial" w:hAnsi="Arial"/>
          <w:sz w:val="23"/>
        </w:rPr>
        <w:t>Before any work commences again on equipment that has an “equipment lock” on it. The correct lockout procedure must be followed. Equipment Locks are for machine safety only and are not to be used for personal lock outs.</w:t>
      </w:r>
    </w:p>
    <w:p w:rsidR="00891D4E" w:rsidRDefault="00891D4E" w:rsidP="00891D4E">
      <w:pPr>
        <w:pStyle w:val="ListParagraph"/>
        <w:tabs>
          <w:tab w:val="left" w:pos="-1170"/>
        </w:tabs>
        <w:ind w:left="576" w:right="-180"/>
        <w:rPr>
          <w:rFonts w:ascii="Arial" w:hAnsi="Arial"/>
          <w:sz w:val="23"/>
        </w:rPr>
      </w:pPr>
    </w:p>
    <w:p w:rsidR="00891D4E" w:rsidRDefault="00891D4E" w:rsidP="00E95AF2">
      <w:pPr>
        <w:pStyle w:val="ListParagraph"/>
        <w:numPr>
          <w:ilvl w:val="0"/>
          <w:numId w:val="36"/>
        </w:numPr>
        <w:tabs>
          <w:tab w:val="left" w:pos="-1170"/>
        </w:tabs>
        <w:ind w:right="-180"/>
        <w:contextualSpacing/>
        <w:jc w:val="both"/>
        <w:rPr>
          <w:rFonts w:ascii="Arial" w:hAnsi="Arial"/>
          <w:sz w:val="23"/>
        </w:rPr>
      </w:pPr>
      <w:r w:rsidRPr="003B7A9D">
        <w:rPr>
          <w:rFonts w:ascii="Arial" w:hAnsi="Arial"/>
          <w:sz w:val="23"/>
        </w:rPr>
        <w:t xml:space="preserve">The foreman and worker(s) remove their locks </w:t>
      </w:r>
      <w:r>
        <w:rPr>
          <w:rFonts w:ascii="Arial" w:hAnsi="Arial"/>
          <w:sz w:val="23"/>
        </w:rPr>
        <w:t xml:space="preserve">from the equipment </w:t>
      </w:r>
      <w:r w:rsidRPr="003B7A9D">
        <w:rPr>
          <w:rFonts w:ascii="Arial" w:hAnsi="Arial"/>
          <w:sz w:val="23"/>
        </w:rPr>
        <w:t xml:space="preserve">and </w:t>
      </w:r>
      <w:r>
        <w:rPr>
          <w:rFonts w:ascii="Arial" w:hAnsi="Arial"/>
          <w:sz w:val="23"/>
        </w:rPr>
        <w:t>fill in the log book with t</w:t>
      </w:r>
      <w:r w:rsidRPr="003B7A9D">
        <w:rPr>
          <w:rFonts w:ascii="Arial" w:hAnsi="Arial"/>
          <w:sz w:val="23"/>
        </w:rPr>
        <w:t>he unlocking date</w:t>
      </w:r>
      <w:r>
        <w:rPr>
          <w:rFonts w:ascii="Arial" w:hAnsi="Arial"/>
          <w:sz w:val="23"/>
        </w:rPr>
        <w:t xml:space="preserve"> and </w:t>
      </w:r>
      <w:r w:rsidRPr="003B7A9D">
        <w:rPr>
          <w:rFonts w:ascii="Arial" w:hAnsi="Arial"/>
          <w:sz w:val="23"/>
        </w:rPr>
        <w:t>time</w:t>
      </w:r>
      <w:r>
        <w:rPr>
          <w:rFonts w:ascii="Arial" w:hAnsi="Arial"/>
          <w:sz w:val="23"/>
        </w:rPr>
        <w:t>. T</w:t>
      </w:r>
      <w:r w:rsidRPr="003B7A9D">
        <w:rPr>
          <w:rFonts w:ascii="Arial" w:hAnsi="Arial"/>
          <w:sz w:val="23"/>
        </w:rPr>
        <w:t>he electrician</w:t>
      </w:r>
      <w:r>
        <w:rPr>
          <w:rFonts w:ascii="Arial" w:hAnsi="Arial"/>
          <w:sz w:val="23"/>
        </w:rPr>
        <w:t xml:space="preserve"> may then </w:t>
      </w:r>
      <w:r w:rsidRPr="003B7A9D">
        <w:rPr>
          <w:rFonts w:ascii="Arial" w:hAnsi="Arial"/>
          <w:sz w:val="23"/>
        </w:rPr>
        <w:t>energize the equipment</w:t>
      </w:r>
      <w:r w:rsidRPr="00975C63">
        <w:rPr>
          <w:rFonts w:ascii="Arial" w:hAnsi="Arial"/>
          <w:sz w:val="23"/>
        </w:rPr>
        <w:t xml:space="preserve"> </w:t>
      </w:r>
      <w:r w:rsidRPr="003B7A9D">
        <w:rPr>
          <w:rFonts w:ascii="Arial" w:hAnsi="Arial"/>
          <w:sz w:val="23"/>
        </w:rPr>
        <w:t xml:space="preserve">and </w:t>
      </w:r>
      <w:r>
        <w:rPr>
          <w:rFonts w:ascii="Arial" w:hAnsi="Arial"/>
          <w:sz w:val="23"/>
        </w:rPr>
        <w:t>sign the logbook</w:t>
      </w:r>
      <w:r w:rsidRPr="003B7A9D">
        <w:rPr>
          <w:rFonts w:ascii="Arial" w:hAnsi="Arial"/>
          <w:sz w:val="23"/>
        </w:rPr>
        <w:t>.</w:t>
      </w:r>
      <w:r>
        <w:rPr>
          <w:rFonts w:ascii="Arial" w:hAnsi="Arial"/>
          <w:sz w:val="23"/>
        </w:rPr>
        <w:t xml:space="preserve"> The electrician is not required to be in attendance during the unlocking procedure and may energize equipment at any time once the locks are removed.</w:t>
      </w:r>
    </w:p>
    <w:p w:rsidR="00891D4E" w:rsidRDefault="00891D4E" w:rsidP="00891D4E">
      <w:pPr>
        <w:pStyle w:val="ListParagraph"/>
        <w:tabs>
          <w:tab w:val="left" w:pos="-1170"/>
        </w:tabs>
        <w:ind w:left="576" w:right="-180"/>
        <w:jc w:val="both"/>
        <w:rPr>
          <w:rFonts w:ascii="Arial" w:hAnsi="Arial"/>
          <w:sz w:val="23"/>
        </w:rPr>
      </w:pPr>
    </w:p>
    <w:p w:rsidR="00891D4E" w:rsidRDefault="00891D4E" w:rsidP="00E95AF2">
      <w:pPr>
        <w:pStyle w:val="ListParagraph"/>
        <w:numPr>
          <w:ilvl w:val="0"/>
          <w:numId w:val="36"/>
        </w:numPr>
        <w:tabs>
          <w:tab w:val="left" w:pos="-1170"/>
        </w:tabs>
        <w:ind w:right="-180"/>
        <w:contextualSpacing/>
        <w:jc w:val="both"/>
        <w:rPr>
          <w:rFonts w:ascii="Arial" w:hAnsi="Arial"/>
          <w:sz w:val="23"/>
        </w:rPr>
      </w:pPr>
      <w:r w:rsidRPr="003B7A9D">
        <w:rPr>
          <w:rFonts w:ascii="Arial" w:hAnsi="Arial"/>
          <w:sz w:val="23"/>
        </w:rPr>
        <w:t>The workers “Personnel Safety Locks” are returned to storage point in the MCC</w:t>
      </w:r>
      <w:r>
        <w:rPr>
          <w:rFonts w:ascii="Arial" w:hAnsi="Arial"/>
          <w:sz w:val="23"/>
        </w:rPr>
        <w:t>.</w:t>
      </w:r>
    </w:p>
    <w:p w:rsidR="00891D4E" w:rsidRDefault="00891D4E" w:rsidP="00891D4E">
      <w:pPr>
        <w:tabs>
          <w:tab w:val="left" w:pos="-1170"/>
        </w:tabs>
        <w:ind w:right="-180"/>
        <w:jc w:val="both"/>
        <w:rPr>
          <w:rFonts w:ascii="Arial" w:hAnsi="Arial"/>
          <w:sz w:val="23"/>
        </w:rPr>
      </w:pPr>
    </w:p>
    <w:p w:rsidR="00891D4E" w:rsidRDefault="00891D4E" w:rsidP="00E95AF2">
      <w:pPr>
        <w:pStyle w:val="ListParagraph"/>
        <w:numPr>
          <w:ilvl w:val="0"/>
          <w:numId w:val="36"/>
        </w:numPr>
        <w:tabs>
          <w:tab w:val="left" w:pos="-1170"/>
        </w:tabs>
        <w:ind w:right="-180"/>
        <w:contextualSpacing/>
        <w:jc w:val="both"/>
        <w:rPr>
          <w:rFonts w:ascii="Arial" w:hAnsi="Arial"/>
          <w:sz w:val="23"/>
        </w:rPr>
      </w:pPr>
      <w:r w:rsidRPr="008F4934">
        <w:rPr>
          <w:rFonts w:ascii="Arial" w:hAnsi="Arial"/>
          <w:sz w:val="23"/>
        </w:rPr>
        <w:t>If a job finishes on a shift</w:t>
      </w:r>
      <w:r>
        <w:rPr>
          <w:rFonts w:ascii="Arial" w:hAnsi="Arial"/>
          <w:sz w:val="23"/>
        </w:rPr>
        <w:t xml:space="preserve"> were there are no</w:t>
      </w:r>
      <w:r w:rsidRPr="00533EA4">
        <w:rPr>
          <w:rFonts w:ascii="Arial" w:hAnsi="Arial"/>
          <w:sz w:val="23"/>
        </w:rPr>
        <w:t xml:space="preserve"> </w:t>
      </w:r>
      <w:r>
        <w:rPr>
          <w:rFonts w:ascii="Arial" w:hAnsi="Arial"/>
          <w:sz w:val="23"/>
        </w:rPr>
        <w:t>PCT personnel on site for unlocking equipment. The workers</w:t>
      </w:r>
      <w:r w:rsidRPr="008F4934">
        <w:rPr>
          <w:rFonts w:ascii="Arial" w:hAnsi="Arial"/>
          <w:sz w:val="23"/>
        </w:rPr>
        <w:t xml:space="preserve"> will leave their “personal lock” key with the security guard and sign a copy of the </w:t>
      </w:r>
      <w:r>
        <w:rPr>
          <w:rFonts w:ascii="Arial" w:hAnsi="Arial"/>
          <w:sz w:val="23"/>
        </w:rPr>
        <w:t>“</w:t>
      </w:r>
      <w:r w:rsidRPr="008F4934">
        <w:rPr>
          <w:rFonts w:ascii="Arial" w:hAnsi="Arial"/>
          <w:sz w:val="23"/>
        </w:rPr>
        <w:t>lock-out key return and pick up form” stating the work is complete and they are no longer working on that piece of equipment.</w:t>
      </w:r>
    </w:p>
    <w:p w:rsidR="00891D4E" w:rsidRDefault="00891D4E" w:rsidP="00891D4E">
      <w:pPr>
        <w:tabs>
          <w:tab w:val="left" w:pos="-1170"/>
        </w:tabs>
        <w:ind w:left="576" w:right="-180"/>
        <w:jc w:val="both"/>
        <w:rPr>
          <w:rFonts w:ascii="Arial" w:hAnsi="Arial"/>
          <w:sz w:val="23"/>
        </w:rPr>
      </w:pPr>
    </w:p>
    <w:p w:rsidR="00891D4E" w:rsidRPr="00663884" w:rsidRDefault="00891D4E" w:rsidP="00891D4E">
      <w:pPr>
        <w:tabs>
          <w:tab w:val="left" w:pos="-1170"/>
        </w:tabs>
        <w:ind w:left="576" w:right="-180"/>
        <w:jc w:val="both"/>
        <w:rPr>
          <w:rFonts w:ascii="Arial" w:hAnsi="Arial"/>
          <w:sz w:val="23"/>
        </w:rPr>
      </w:pPr>
      <w:r w:rsidRPr="00663884">
        <w:rPr>
          <w:rFonts w:ascii="Arial" w:hAnsi="Arial"/>
          <w:sz w:val="23"/>
        </w:rPr>
        <w:t>On the next working shift the maintenance foreman will retrieve the key</w:t>
      </w:r>
      <w:r>
        <w:rPr>
          <w:rFonts w:ascii="Arial" w:hAnsi="Arial"/>
          <w:sz w:val="23"/>
        </w:rPr>
        <w:t xml:space="preserve"> and form. C</w:t>
      </w:r>
      <w:r w:rsidRPr="00663884">
        <w:rPr>
          <w:rFonts w:ascii="Arial" w:hAnsi="Arial"/>
          <w:sz w:val="23"/>
        </w:rPr>
        <w:t xml:space="preserve">omplete a safety check and unlock </w:t>
      </w:r>
      <w:r>
        <w:rPr>
          <w:rFonts w:ascii="Arial" w:hAnsi="Arial"/>
          <w:sz w:val="23"/>
        </w:rPr>
        <w:t xml:space="preserve">the </w:t>
      </w:r>
      <w:r w:rsidRPr="00663884">
        <w:rPr>
          <w:rFonts w:ascii="Arial" w:hAnsi="Arial"/>
          <w:sz w:val="23"/>
        </w:rPr>
        <w:t xml:space="preserve">piece of equipment. The log book will be filled out referencing the “lock-out key return and pick up form”. The electrician may then energize the equipment and sign the logbook. </w:t>
      </w:r>
    </w:p>
    <w:p w:rsidR="00891D4E" w:rsidRDefault="00891D4E" w:rsidP="00891D4E">
      <w:pPr>
        <w:tabs>
          <w:tab w:val="left" w:pos="-1170"/>
        </w:tabs>
        <w:ind w:right="-180"/>
        <w:jc w:val="both"/>
        <w:rPr>
          <w:rFonts w:ascii="Arial" w:hAnsi="Arial"/>
          <w:sz w:val="23"/>
        </w:rPr>
      </w:pPr>
    </w:p>
    <w:p w:rsidR="00891D4E" w:rsidRDefault="00891D4E" w:rsidP="00891D4E">
      <w:pPr>
        <w:spacing w:after="200" w:line="276" w:lineRule="auto"/>
        <w:rPr>
          <w:rFonts w:ascii="Arial" w:hAnsi="Arial"/>
          <w:sz w:val="23"/>
        </w:rPr>
      </w:pPr>
      <w:r>
        <w:rPr>
          <w:rFonts w:ascii="Arial" w:hAnsi="Arial"/>
          <w:sz w:val="23"/>
        </w:rPr>
        <w:br w:type="page"/>
      </w:r>
    </w:p>
    <w:p w:rsidR="00891D4E" w:rsidRDefault="00891D4E" w:rsidP="00891D4E">
      <w:pPr>
        <w:pStyle w:val="Heading1"/>
      </w:pPr>
      <w:bookmarkStart w:id="14" w:name="_Toc291683323"/>
      <w:r>
        <w:lastRenderedPageBreak/>
        <w:t>Lock Removal Procedure</w:t>
      </w:r>
      <w:bookmarkEnd w:id="14"/>
    </w:p>
    <w:p w:rsidR="00891D4E" w:rsidRDefault="00891D4E" w:rsidP="00891D4E">
      <w:pPr>
        <w:tabs>
          <w:tab w:val="left" w:pos="-1170"/>
        </w:tabs>
        <w:ind w:left="720" w:right="-180" w:hanging="720"/>
        <w:jc w:val="both"/>
        <w:rPr>
          <w:rFonts w:ascii="Arial" w:hAnsi="Arial"/>
          <w:sz w:val="23"/>
        </w:rPr>
      </w:pPr>
    </w:p>
    <w:p w:rsidR="00891D4E" w:rsidRDefault="00891D4E" w:rsidP="00E95AF2">
      <w:pPr>
        <w:numPr>
          <w:ilvl w:val="0"/>
          <w:numId w:val="37"/>
        </w:numPr>
        <w:tabs>
          <w:tab w:val="left" w:pos="-1170"/>
        </w:tabs>
        <w:ind w:right="-180"/>
        <w:rPr>
          <w:rFonts w:ascii="Arial" w:hAnsi="Arial"/>
          <w:sz w:val="23"/>
        </w:rPr>
      </w:pPr>
      <w:r>
        <w:rPr>
          <w:rFonts w:ascii="Arial" w:hAnsi="Arial"/>
          <w:sz w:val="23"/>
        </w:rPr>
        <w:t>If a Worker mistakenly fails to remove their personal lockout lock after completing their work, the Foreman shall attempt to contact the individual to have him return to remove their lock from the switch or ascertain if the lock may be removed safely.</w:t>
      </w:r>
    </w:p>
    <w:p w:rsidR="00891D4E" w:rsidRDefault="00891D4E" w:rsidP="00891D4E">
      <w:pPr>
        <w:tabs>
          <w:tab w:val="left" w:pos="-1170"/>
        </w:tabs>
        <w:ind w:left="720" w:right="-180" w:hanging="720"/>
        <w:rPr>
          <w:rFonts w:ascii="Arial" w:hAnsi="Arial"/>
          <w:sz w:val="23"/>
        </w:rPr>
      </w:pPr>
    </w:p>
    <w:p w:rsidR="00891D4E" w:rsidRDefault="00891D4E" w:rsidP="00E95AF2">
      <w:pPr>
        <w:numPr>
          <w:ilvl w:val="0"/>
          <w:numId w:val="37"/>
        </w:numPr>
        <w:tabs>
          <w:tab w:val="left" w:pos="-1170"/>
        </w:tabs>
        <w:ind w:right="-180"/>
        <w:rPr>
          <w:rFonts w:ascii="Arial" w:hAnsi="Arial"/>
          <w:sz w:val="23"/>
        </w:rPr>
      </w:pPr>
      <w:r>
        <w:rPr>
          <w:rFonts w:ascii="Arial" w:hAnsi="Arial"/>
          <w:sz w:val="23"/>
        </w:rPr>
        <w:t>If the Foreman fails to make contact with the worker, the Foreman will initiate the PCT lock removal procedure using the “lock removal form”.  He will determine if the equipment is safe to unlock then obtain the second key for the lock from the office and the switch will be unlocked.  If the original key is not returned this lock will be returned to the Safety Manager and the lock will be taken out of service.</w:t>
      </w:r>
    </w:p>
    <w:p w:rsidR="00891D4E" w:rsidRDefault="00891D4E" w:rsidP="00891D4E">
      <w:pPr>
        <w:tabs>
          <w:tab w:val="left" w:pos="-1170"/>
        </w:tabs>
        <w:ind w:left="576" w:right="-180"/>
        <w:rPr>
          <w:rFonts w:ascii="Arial" w:hAnsi="Arial"/>
          <w:b/>
          <w:sz w:val="23"/>
        </w:rPr>
      </w:pPr>
    </w:p>
    <w:p w:rsidR="00891D4E" w:rsidRDefault="00891D4E" w:rsidP="00891D4E">
      <w:pPr>
        <w:tabs>
          <w:tab w:val="left" w:pos="-1170"/>
        </w:tabs>
        <w:ind w:left="576" w:right="-180"/>
        <w:rPr>
          <w:rFonts w:ascii="Arial" w:hAnsi="Arial"/>
          <w:sz w:val="23"/>
        </w:rPr>
      </w:pPr>
      <w:r>
        <w:rPr>
          <w:rFonts w:ascii="Arial" w:hAnsi="Arial"/>
          <w:b/>
          <w:sz w:val="23"/>
        </w:rPr>
        <w:t>Note:</w:t>
      </w:r>
      <w:r>
        <w:rPr>
          <w:rFonts w:ascii="Arial" w:hAnsi="Arial"/>
          <w:b/>
          <w:sz w:val="23"/>
        </w:rPr>
        <w:tab/>
      </w:r>
      <w:r>
        <w:rPr>
          <w:rFonts w:ascii="Arial" w:hAnsi="Arial"/>
          <w:sz w:val="23"/>
        </w:rPr>
        <w:t xml:space="preserve">During off shifts the Foreman can gain access to the second key through </w:t>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t>PCT Security.</w:t>
      </w:r>
    </w:p>
    <w:p w:rsidR="00891D4E" w:rsidRDefault="00891D4E" w:rsidP="00891D4E">
      <w:pPr>
        <w:ind w:left="720" w:right="-180"/>
        <w:rPr>
          <w:rFonts w:ascii="Arial" w:hAnsi="Arial"/>
          <w:sz w:val="23"/>
        </w:rPr>
      </w:pPr>
    </w:p>
    <w:p w:rsidR="00891D4E" w:rsidRDefault="00891D4E" w:rsidP="00E95AF2">
      <w:pPr>
        <w:numPr>
          <w:ilvl w:val="0"/>
          <w:numId w:val="37"/>
        </w:numPr>
        <w:tabs>
          <w:tab w:val="left" w:pos="-1170"/>
        </w:tabs>
        <w:ind w:right="-180"/>
        <w:rPr>
          <w:rFonts w:ascii="Arial" w:hAnsi="Arial"/>
          <w:sz w:val="23"/>
        </w:rPr>
      </w:pPr>
      <w:r>
        <w:rPr>
          <w:rFonts w:ascii="Arial" w:hAnsi="Arial"/>
          <w:sz w:val="23"/>
        </w:rPr>
        <w:t>The logbooks will be completed as per the usual unlocking procedures with reference to the lock removal form.</w:t>
      </w:r>
    </w:p>
    <w:p w:rsidR="00333DB3" w:rsidRPr="00EE4D2E" w:rsidRDefault="00333DB3" w:rsidP="00333DB3">
      <w:pPr>
        <w:tabs>
          <w:tab w:val="left" w:pos="-1170"/>
        </w:tabs>
        <w:ind w:left="720" w:right="-180" w:hanging="720"/>
        <w:jc w:val="both"/>
        <w:rPr>
          <w:rFonts w:ascii="Arial" w:hAnsi="Arial"/>
          <w:sz w:val="23"/>
        </w:rPr>
      </w:pPr>
    </w:p>
    <w:p w:rsidR="00333DB3" w:rsidRPr="00EE4D2E" w:rsidRDefault="00333DB3">
      <w:pPr>
        <w:jc w:val="center"/>
        <w:rPr>
          <w:rFonts w:ascii="Arial" w:hAnsi="Arial"/>
          <w:b/>
          <w:sz w:val="28"/>
        </w:rPr>
      </w:pPr>
    </w:p>
    <w:p w:rsidR="00333DB3" w:rsidRPr="00EE4D2E" w:rsidRDefault="00333DB3">
      <w:pPr>
        <w:jc w:val="center"/>
        <w:rPr>
          <w:rFonts w:ascii="Arial" w:hAnsi="Arial"/>
          <w:b/>
          <w:sz w:val="28"/>
        </w:rPr>
      </w:pPr>
    </w:p>
    <w:p w:rsidR="00333DB3" w:rsidRPr="00EE4D2E" w:rsidRDefault="00333DB3">
      <w:pPr>
        <w:jc w:val="center"/>
        <w:rPr>
          <w:rFonts w:ascii="Arial" w:hAnsi="Arial"/>
          <w:b/>
          <w:sz w:val="28"/>
        </w:rPr>
      </w:pPr>
    </w:p>
    <w:p w:rsidR="00333DB3" w:rsidRPr="00EE4D2E" w:rsidRDefault="00333DB3">
      <w:pPr>
        <w:jc w:val="center"/>
        <w:rPr>
          <w:rFonts w:ascii="Arial" w:hAnsi="Arial"/>
          <w:b/>
          <w:sz w:val="28"/>
        </w:rPr>
      </w:pPr>
    </w:p>
    <w:p w:rsidR="00E95AF2" w:rsidRDefault="00E95AF2">
      <w:pPr>
        <w:rPr>
          <w:rFonts w:ascii="Arial" w:hAnsi="Arial"/>
          <w:b/>
          <w:sz w:val="28"/>
        </w:rPr>
      </w:pPr>
      <w:r>
        <w:rPr>
          <w:rFonts w:ascii="Arial" w:hAnsi="Arial"/>
          <w:b/>
          <w:sz w:val="28"/>
        </w:rPr>
        <w:br w:type="page"/>
      </w:r>
    </w:p>
    <w:p w:rsidR="00333DB3" w:rsidRPr="00EE4D2E" w:rsidRDefault="00333DB3">
      <w:pPr>
        <w:jc w:val="center"/>
        <w:rPr>
          <w:rFonts w:ascii="Arial" w:hAnsi="Arial"/>
          <w:b/>
          <w:sz w:val="28"/>
        </w:rPr>
      </w:pPr>
    </w:p>
    <w:p w:rsidR="00333DB3" w:rsidRPr="00EE4D2E" w:rsidRDefault="00333DB3">
      <w:pPr>
        <w:jc w:val="center"/>
        <w:rPr>
          <w:rFonts w:ascii="Arial" w:hAnsi="Arial"/>
          <w:b/>
          <w:sz w:val="28"/>
        </w:rPr>
      </w:pPr>
    </w:p>
    <w:p w:rsidR="00333DB3" w:rsidRPr="00EE4D2E" w:rsidRDefault="00333DB3">
      <w:pPr>
        <w:jc w:val="center"/>
        <w:rPr>
          <w:rFonts w:ascii="Arial" w:hAnsi="Arial"/>
          <w:b/>
          <w:sz w:val="28"/>
        </w:rPr>
      </w:pPr>
    </w:p>
    <w:p w:rsidR="00333DB3" w:rsidRPr="00EE4D2E" w:rsidRDefault="00333DB3">
      <w:pPr>
        <w:jc w:val="center"/>
        <w:rPr>
          <w:rFonts w:ascii="Arial" w:hAnsi="Arial"/>
          <w:b/>
          <w:sz w:val="28"/>
        </w:rPr>
      </w:pPr>
    </w:p>
    <w:p w:rsidR="00E95AF2" w:rsidRDefault="00E95AF2" w:rsidP="00E95AF2">
      <w:pPr>
        <w:pStyle w:val="martinhead1"/>
        <w:spacing w:before="0"/>
        <w:rPr>
          <w:rFonts w:ascii="Arial" w:hAnsi="Arial" w:cs="Arial"/>
        </w:rPr>
      </w:pPr>
      <w:r>
        <w:rPr>
          <w:rFonts w:ascii="Arial" w:hAnsi="Arial" w:cs="Arial"/>
        </w:rPr>
        <w:t>2.1</w:t>
      </w:r>
      <w:r>
        <w:rPr>
          <w:rFonts w:ascii="Arial" w:hAnsi="Arial" w:cs="Arial"/>
        </w:rPr>
        <w:tab/>
        <w:t>SAFETY AND SITE SECURITY – Emergency Response Protocol</w:t>
      </w:r>
    </w:p>
    <w:p w:rsidR="00E95AF2" w:rsidRPr="0096585A" w:rsidRDefault="00E95AF2" w:rsidP="00E95AF2">
      <w:pPr>
        <w:pStyle w:val="martinhead2"/>
        <w:rPr>
          <w:rFonts w:ascii="Arial" w:hAnsi="Arial" w:cs="Arial"/>
          <w:szCs w:val="24"/>
        </w:rPr>
      </w:pPr>
      <w:r>
        <w:rPr>
          <w:rFonts w:ascii="Arial" w:hAnsi="Arial" w:cs="Arial"/>
          <w:szCs w:val="24"/>
        </w:rPr>
        <w:t>2.1</w:t>
      </w:r>
      <w:r w:rsidRPr="0096585A">
        <w:rPr>
          <w:rFonts w:ascii="Arial" w:hAnsi="Arial" w:cs="Arial"/>
          <w:szCs w:val="24"/>
        </w:rPr>
        <w:t>.1</w:t>
      </w:r>
      <w:r w:rsidRPr="0096585A">
        <w:rPr>
          <w:rFonts w:ascii="Arial" w:hAnsi="Arial" w:cs="Arial"/>
          <w:szCs w:val="24"/>
        </w:rPr>
        <w:tab/>
        <w:t>Employee</w:t>
      </w:r>
      <w:r>
        <w:rPr>
          <w:rFonts w:ascii="Arial" w:hAnsi="Arial" w:cs="Arial"/>
          <w:szCs w:val="24"/>
        </w:rPr>
        <w:t xml:space="preserve"> and Contractor</w:t>
      </w:r>
      <w:r w:rsidRPr="0096585A">
        <w:rPr>
          <w:rFonts w:ascii="Arial" w:hAnsi="Arial" w:cs="Arial"/>
          <w:szCs w:val="24"/>
        </w:rPr>
        <w:t xml:space="preserve"> Safety Procedures</w:t>
      </w:r>
    </w:p>
    <w:p w:rsidR="00E95AF2" w:rsidRPr="0096585A" w:rsidRDefault="00E95AF2" w:rsidP="00E95AF2">
      <w:pPr>
        <w:rPr>
          <w:rFonts w:ascii="Arial" w:hAnsi="Arial" w:cs="Arial"/>
          <w:b/>
          <w:color w:val="000000"/>
          <w:szCs w:val="24"/>
        </w:rPr>
      </w:pPr>
    </w:p>
    <w:p w:rsidR="00E95AF2" w:rsidRPr="00EC299F" w:rsidRDefault="00E95AF2" w:rsidP="00E95AF2">
      <w:pPr>
        <w:pStyle w:val="martinnormal"/>
        <w:ind w:left="720"/>
        <w:rPr>
          <w:rFonts w:ascii="Arial" w:hAnsi="Arial" w:cs="Arial"/>
          <w:sz w:val="23"/>
          <w:szCs w:val="23"/>
        </w:rPr>
      </w:pPr>
      <w:r w:rsidRPr="00EC299F">
        <w:rPr>
          <w:rFonts w:ascii="Arial" w:hAnsi="Arial" w:cs="Arial"/>
          <w:sz w:val="23"/>
          <w:szCs w:val="23"/>
        </w:rPr>
        <w:t>The first priority following detection and initial notification of an incident is to guarantee the safety of all workers in the immediate area.</w:t>
      </w:r>
    </w:p>
    <w:p w:rsidR="00E95AF2" w:rsidRPr="00EC299F" w:rsidRDefault="00E95AF2" w:rsidP="00E95AF2">
      <w:pPr>
        <w:pStyle w:val="martinnormal"/>
        <w:rPr>
          <w:rFonts w:ascii="Arial" w:hAnsi="Arial" w:cs="Arial"/>
          <w:sz w:val="23"/>
          <w:szCs w:val="23"/>
        </w:rPr>
      </w:pPr>
    </w:p>
    <w:p w:rsidR="00E95AF2" w:rsidRPr="00EC299F" w:rsidRDefault="00E95AF2" w:rsidP="00E95AF2">
      <w:pPr>
        <w:pStyle w:val="martinnormal"/>
        <w:ind w:left="720"/>
        <w:rPr>
          <w:rFonts w:ascii="Arial" w:hAnsi="Arial" w:cs="Arial"/>
          <w:sz w:val="23"/>
          <w:szCs w:val="23"/>
        </w:rPr>
      </w:pPr>
      <w:r w:rsidRPr="00EC299F">
        <w:rPr>
          <w:rFonts w:ascii="Arial" w:hAnsi="Arial" w:cs="Arial"/>
          <w:sz w:val="23"/>
          <w:szCs w:val="23"/>
        </w:rPr>
        <w:t>The</w:t>
      </w:r>
      <w:r w:rsidRPr="00EC299F">
        <w:rPr>
          <w:rFonts w:ascii="Arial" w:hAnsi="Arial" w:cs="Arial"/>
          <w:b/>
          <w:sz w:val="23"/>
          <w:szCs w:val="23"/>
        </w:rPr>
        <w:t xml:space="preserve"> </w:t>
      </w:r>
      <w:r w:rsidRPr="00EC299F">
        <w:rPr>
          <w:rFonts w:ascii="Arial" w:hAnsi="Arial" w:cs="Arial"/>
          <w:sz w:val="23"/>
          <w:szCs w:val="23"/>
        </w:rPr>
        <w:t>Duty Foreman (Person-in-Charge) at the incident site, assisted by the Incident Observer as required, is responsible for ensuring that all workers are safe before taking further action.</w:t>
      </w:r>
    </w:p>
    <w:p w:rsidR="00E95AF2" w:rsidRPr="00EC299F" w:rsidRDefault="00E95AF2" w:rsidP="00E95AF2">
      <w:pPr>
        <w:pStyle w:val="martinnormal"/>
        <w:rPr>
          <w:rFonts w:ascii="Arial" w:hAnsi="Arial" w:cs="Arial"/>
          <w:sz w:val="23"/>
          <w:szCs w:val="23"/>
        </w:rPr>
      </w:pPr>
    </w:p>
    <w:p w:rsidR="00E95AF2" w:rsidRPr="00F46507" w:rsidRDefault="00E95AF2" w:rsidP="00E95AF2">
      <w:pPr>
        <w:pStyle w:val="Heading3"/>
        <w:shd w:val="clear" w:color="auto" w:fill="D9D9D9"/>
        <w:spacing w:before="0" w:after="0"/>
        <w:ind w:firstLine="720"/>
        <w:jc w:val="center"/>
        <w:rPr>
          <w:rFonts w:cs="Arial"/>
          <w:sz w:val="23"/>
          <w:szCs w:val="23"/>
        </w:rPr>
      </w:pPr>
      <w:r w:rsidRPr="00EC299F">
        <w:rPr>
          <w:rFonts w:cs="Arial"/>
          <w:sz w:val="23"/>
          <w:szCs w:val="23"/>
        </w:rPr>
        <w:t>Protection of On-Site Employees</w:t>
      </w:r>
    </w:p>
    <w:p w:rsidR="00E95AF2" w:rsidRPr="00EC299F" w:rsidRDefault="00E95AF2" w:rsidP="00E95AF2">
      <w:pPr>
        <w:pStyle w:val="martinnormal"/>
        <w:numPr>
          <w:ilvl w:val="0"/>
          <w:numId w:val="46"/>
        </w:numPr>
        <w:ind w:left="1080"/>
        <w:rPr>
          <w:rFonts w:ascii="Arial" w:hAnsi="Arial" w:cs="Arial"/>
          <w:sz w:val="23"/>
          <w:szCs w:val="23"/>
        </w:rPr>
      </w:pPr>
      <w:r w:rsidRPr="00EC299F">
        <w:rPr>
          <w:rFonts w:ascii="Arial" w:hAnsi="Arial" w:cs="Arial"/>
          <w:b/>
          <w:sz w:val="23"/>
          <w:szCs w:val="23"/>
        </w:rPr>
        <w:t>Warn others.</w:t>
      </w:r>
    </w:p>
    <w:p w:rsidR="00E95AF2" w:rsidRPr="00EC299F" w:rsidRDefault="00E95AF2" w:rsidP="00E95AF2">
      <w:pPr>
        <w:pStyle w:val="martinnormal"/>
        <w:ind w:left="1080"/>
        <w:rPr>
          <w:rFonts w:ascii="Arial" w:hAnsi="Arial" w:cs="Arial"/>
          <w:sz w:val="23"/>
          <w:szCs w:val="23"/>
        </w:rPr>
      </w:pPr>
      <w:r w:rsidRPr="00EC299F">
        <w:rPr>
          <w:rFonts w:ascii="Arial" w:hAnsi="Arial" w:cs="Arial"/>
          <w:sz w:val="23"/>
          <w:szCs w:val="23"/>
        </w:rPr>
        <w:t>Immediately advise all workers in the area likely to be affected by the incident of the type, size and severity of the incident.</w:t>
      </w:r>
      <w:r>
        <w:rPr>
          <w:rFonts w:ascii="Arial" w:hAnsi="Arial" w:cs="Arial"/>
          <w:sz w:val="23"/>
          <w:szCs w:val="23"/>
        </w:rPr>
        <w:t xml:space="preserve"> Contact your PCT contact immediately after warning others.</w:t>
      </w:r>
    </w:p>
    <w:p w:rsidR="00E95AF2" w:rsidRPr="00EC299F" w:rsidRDefault="00E95AF2" w:rsidP="00E95AF2">
      <w:pPr>
        <w:pStyle w:val="martinnormal"/>
        <w:numPr>
          <w:ilvl w:val="12"/>
          <w:numId w:val="0"/>
        </w:numPr>
        <w:ind w:left="1368" w:hanging="283"/>
        <w:rPr>
          <w:rFonts w:ascii="Arial" w:hAnsi="Arial" w:cs="Arial"/>
          <w:sz w:val="23"/>
          <w:szCs w:val="23"/>
        </w:rPr>
      </w:pPr>
    </w:p>
    <w:p w:rsidR="00E95AF2" w:rsidRPr="00EC299F" w:rsidRDefault="00E95AF2" w:rsidP="00E95AF2">
      <w:pPr>
        <w:pStyle w:val="martinnormal"/>
        <w:numPr>
          <w:ilvl w:val="0"/>
          <w:numId w:val="46"/>
        </w:numPr>
        <w:ind w:left="1080"/>
        <w:rPr>
          <w:rFonts w:ascii="Arial" w:hAnsi="Arial" w:cs="Arial"/>
          <w:b/>
          <w:sz w:val="23"/>
          <w:szCs w:val="23"/>
        </w:rPr>
      </w:pPr>
      <w:r w:rsidRPr="00EC299F">
        <w:rPr>
          <w:rFonts w:ascii="Arial" w:hAnsi="Arial" w:cs="Arial"/>
          <w:b/>
          <w:sz w:val="23"/>
          <w:szCs w:val="23"/>
        </w:rPr>
        <w:t xml:space="preserve">Shut down all equipment and ELIMINATE all sources of ignition. </w:t>
      </w:r>
    </w:p>
    <w:p w:rsidR="00E95AF2" w:rsidRPr="00EC299F" w:rsidRDefault="00E95AF2" w:rsidP="00E95AF2">
      <w:pPr>
        <w:pStyle w:val="martinnormal"/>
        <w:ind w:left="1080"/>
        <w:rPr>
          <w:rFonts w:ascii="Arial" w:hAnsi="Arial" w:cs="Arial"/>
          <w:sz w:val="23"/>
          <w:szCs w:val="23"/>
        </w:rPr>
      </w:pPr>
      <w:r w:rsidRPr="00EC299F">
        <w:rPr>
          <w:rFonts w:ascii="Arial" w:hAnsi="Arial" w:cs="Arial"/>
          <w:sz w:val="23"/>
          <w:szCs w:val="23"/>
        </w:rPr>
        <w:t>Safely and quickly shut down all equipment and operations.</w:t>
      </w:r>
    </w:p>
    <w:p w:rsidR="00E95AF2" w:rsidRPr="00EC299F" w:rsidRDefault="00E95AF2" w:rsidP="00E95AF2">
      <w:pPr>
        <w:pStyle w:val="martinnormal"/>
        <w:numPr>
          <w:ilvl w:val="12"/>
          <w:numId w:val="0"/>
        </w:numPr>
        <w:ind w:left="1368" w:hanging="283"/>
        <w:rPr>
          <w:rFonts w:ascii="Arial" w:hAnsi="Arial" w:cs="Arial"/>
          <w:sz w:val="23"/>
          <w:szCs w:val="23"/>
        </w:rPr>
      </w:pPr>
    </w:p>
    <w:p w:rsidR="00E95AF2" w:rsidRPr="00EC299F" w:rsidRDefault="00E95AF2" w:rsidP="00E95AF2">
      <w:pPr>
        <w:pStyle w:val="martinnormal"/>
        <w:numPr>
          <w:ilvl w:val="0"/>
          <w:numId w:val="46"/>
        </w:numPr>
        <w:ind w:left="1080"/>
        <w:rPr>
          <w:rFonts w:ascii="Arial" w:hAnsi="Arial" w:cs="Arial"/>
          <w:sz w:val="23"/>
          <w:szCs w:val="23"/>
        </w:rPr>
      </w:pPr>
      <w:r w:rsidRPr="00EC299F">
        <w:rPr>
          <w:rFonts w:ascii="Arial" w:hAnsi="Arial" w:cs="Arial"/>
          <w:b/>
          <w:sz w:val="23"/>
          <w:szCs w:val="23"/>
        </w:rPr>
        <w:t>Assemble workers in a safe, convenient location and confirm number.</w:t>
      </w:r>
    </w:p>
    <w:p w:rsidR="00E95AF2" w:rsidRPr="00EC299F" w:rsidRDefault="00E95AF2" w:rsidP="00E95AF2">
      <w:pPr>
        <w:pStyle w:val="martinnormal"/>
        <w:ind w:left="1080"/>
        <w:rPr>
          <w:rFonts w:ascii="Arial" w:hAnsi="Arial" w:cs="Arial"/>
          <w:sz w:val="23"/>
          <w:szCs w:val="23"/>
        </w:rPr>
      </w:pPr>
      <w:r w:rsidRPr="00EC299F">
        <w:rPr>
          <w:rFonts w:ascii="Arial" w:hAnsi="Arial" w:cs="Arial"/>
          <w:sz w:val="23"/>
          <w:szCs w:val="23"/>
        </w:rPr>
        <w:t>Gather all workers together in a safe location and take a head count</w:t>
      </w:r>
      <w:r>
        <w:rPr>
          <w:rFonts w:ascii="Arial" w:hAnsi="Arial" w:cs="Arial"/>
          <w:sz w:val="23"/>
          <w:szCs w:val="23"/>
        </w:rPr>
        <w:t xml:space="preserve"> assure all are </w:t>
      </w:r>
      <w:r w:rsidRPr="00EC299F">
        <w:rPr>
          <w:rFonts w:ascii="Arial" w:hAnsi="Arial" w:cs="Arial"/>
          <w:sz w:val="23"/>
          <w:szCs w:val="23"/>
        </w:rPr>
        <w:t xml:space="preserve">accounted for.  </w:t>
      </w:r>
      <w:r>
        <w:rPr>
          <w:rFonts w:ascii="Arial" w:hAnsi="Arial" w:cs="Arial"/>
          <w:sz w:val="23"/>
          <w:szCs w:val="23"/>
        </w:rPr>
        <w:t xml:space="preserve">Primary muster station for dry bulk operations is by the millwright shop. Secondary Muster station is at the TF office for liquid bulk operations. In the event of a large fire Crews should then evacuate to the main admin building and/or the tank farm building and shut down HVAC systems for each building. </w:t>
      </w:r>
    </w:p>
    <w:p w:rsidR="00E95AF2" w:rsidRPr="00EC299F" w:rsidRDefault="00E95AF2" w:rsidP="00E95AF2">
      <w:pPr>
        <w:pStyle w:val="martinnormal"/>
        <w:ind w:left="1085"/>
        <w:rPr>
          <w:rFonts w:ascii="Arial" w:hAnsi="Arial" w:cs="Arial"/>
          <w:sz w:val="23"/>
          <w:szCs w:val="23"/>
        </w:rPr>
      </w:pPr>
    </w:p>
    <w:p w:rsidR="00E95AF2" w:rsidRPr="00EC299F" w:rsidRDefault="00E95AF2" w:rsidP="00E95AF2">
      <w:pPr>
        <w:pStyle w:val="martinnormal"/>
        <w:numPr>
          <w:ilvl w:val="0"/>
          <w:numId w:val="46"/>
        </w:numPr>
        <w:ind w:left="1080"/>
        <w:rPr>
          <w:rFonts w:ascii="Arial" w:hAnsi="Arial" w:cs="Arial"/>
          <w:b/>
          <w:sz w:val="23"/>
          <w:szCs w:val="23"/>
        </w:rPr>
      </w:pPr>
      <w:r w:rsidRPr="00EC299F">
        <w:rPr>
          <w:rFonts w:ascii="Arial" w:hAnsi="Arial" w:cs="Arial"/>
          <w:b/>
          <w:sz w:val="23"/>
          <w:szCs w:val="23"/>
        </w:rPr>
        <w:t>Evacuate non-essential personnel from the immediate area.</w:t>
      </w:r>
    </w:p>
    <w:p w:rsidR="00E95AF2" w:rsidRPr="00EC299F" w:rsidRDefault="00E95AF2" w:rsidP="00E95AF2">
      <w:pPr>
        <w:pStyle w:val="martinnormal"/>
        <w:ind w:left="1080"/>
        <w:rPr>
          <w:rFonts w:ascii="Arial" w:hAnsi="Arial" w:cs="Arial"/>
          <w:sz w:val="23"/>
          <w:szCs w:val="23"/>
        </w:rPr>
      </w:pPr>
      <w:r w:rsidRPr="00EC299F">
        <w:rPr>
          <w:rFonts w:ascii="Arial" w:hAnsi="Arial" w:cs="Arial"/>
          <w:sz w:val="23"/>
          <w:szCs w:val="23"/>
        </w:rPr>
        <w:t>Instruct all workers who are not required to assist in the response effort, or who lack suitable training, to leave the incident site and proceed to the marshaling area in front of the garage.</w:t>
      </w:r>
    </w:p>
    <w:p w:rsidR="00E95AF2" w:rsidRPr="00EC299F" w:rsidRDefault="00E95AF2" w:rsidP="00E95AF2">
      <w:pPr>
        <w:pStyle w:val="martinnormal"/>
        <w:numPr>
          <w:ilvl w:val="12"/>
          <w:numId w:val="0"/>
        </w:numPr>
        <w:ind w:left="1368" w:hanging="283"/>
        <w:rPr>
          <w:rFonts w:ascii="Arial" w:hAnsi="Arial" w:cs="Arial"/>
          <w:sz w:val="23"/>
          <w:szCs w:val="23"/>
        </w:rPr>
      </w:pPr>
    </w:p>
    <w:p w:rsidR="00E95AF2" w:rsidRPr="00EC299F" w:rsidRDefault="00E95AF2" w:rsidP="00E95AF2">
      <w:pPr>
        <w:pStyle w:val="martinnormal"/>
        <w:numPr>
          <w:ilvl w:val="0"/>
          <w:numId w:val="46"/>
        </w:numPr>
        <w:ind w:left="1080"/>
        <w:rPr>
          <w:rFonts w:ascii="Arial" w:hAnsi="Arial" w:cs="Arial"/>
          <w:b/>
          <w:sz w:val="23"/>
          <w:szCs w:val="23"/>
        </w:rPr>
      </w:pPr>
      <w:r w:rsidRPr="00EC299F">
        <w:rPr>
          <w:rFonts w:ascii="Arial" w:hAnsi="Arial" w:cs="Arial"/>
          <w:b/>
          <w:sz w:val="23"/>
          <w:szCs w:val="23"/>
        </w:rPr>
        <w:t>Secure the immediate area to limit entry.</w:t>
      </w:r>
    </w:p>
    <w:p w:rsidR="00E95AF2" w:rsidRPr="00EC299F" w:rsidRDefault="00E95AF2" w:rsidP="00E95AF2">
      <w:pPr>
        <w:pStyle w:val="martinnormal"/>
        <w:ind w:left="1080"/>
        <w:rPr>
          <w:rFonts w:ascii="Arial" w:hAnsi="Arial" w:cs="Arial"/>
          <w:sz w:val="23"/>
          <w:szCs w:val="23"/>
        </w:rPr>
      </w:pPr>
      <w:r w:rsidRPr="00EC299F">
        <w:rPr>
          <w:rFonts w:ascii="Arial" w:hAnsi="Arial" w:cs="Arial"/>
          <w:sz w:val="23"/>
          <w:szCs w:val="23"/>
        </w:rPr>
        <w:t xml:space="preserve">Take steps to prevent unauthorized personnel from </w:t>
      </w:r>
      <w:r>
        <w:rPr>
          <w:rFonts w:ascii="Arial" w:hAnsi="Arial" w:cs="Arial"/>
          <w:sz w:val="23"/>
          <w:szCs w:val="23"/>
        </w:rPr>
        <w:t xml:space="preserve">entering the incident </w:t>
      </w:r>
      <w:r w:rsidRPr="00EC299F">
        <w:rPr>
          <w:rFonts w:ascii="Arial" w:hAnsi="Arial" w:cs="Arial"/>
          <w:sz w:val="23"/>
          <w:szCs w:val="23"/>
        </w:rPr>
        <w:t>site.</w:t>
      </w:r>
    </w:p>
    <w:p w:rsidR="00E95AF2" w:rsidRPr="00EC299F" w:rsidRDefault="00E95AF2" w:rsidP="00E95AF2">
      <w:pPr>
        <w:pStyle w:val="martinnormal"/>
        <w:ind w:left="720"/>
        <w:rPr>
          <w:rFonts w:ascii="Arial" w:hAnsi="Arial" w:cs="Arial"/>
          <w:sz w:val="23"/>
          <w:szCs w:val="23"/>
        </w:rPr>
      </w:pPr>
    </w:p>
    <w:p w:rsidR="00E95AF2" w:rsidRPr="00EC299F" w:rsidRDefault="00E95AF2" w:rsidP="00E95AF2">
      <w:pPr>
        <w:pStyle w:val="martinnormal"/>
        <w:numPr>
          <w:ilvl w:val="0"/>
          <w:numId w:val="47"/>
        </w:numPr>
        <w:ind w:left="1080"/>
        <w:rPr>
          <w:rFonts w:ascii="Arial" w:hAnsi="Arial" w:cs="Arial"/>
          <w:sz w:val="23"/>
          <w:szCs w:val="23"/>
        </w:rPr>
      </w:pPr>
      <w:r w:rsidRPr="00EC299F">
        <w:rPr>
          <w:rFonts w:ascii="Arial" w:hAnsi="Arial" w:cs="Arial"/>
          <w:b/>
          <w:sz w:val="23"/>
          <w:szCs w:val="23"/>
        </w:rPr>
        <w:t>Never rush in.</w:t>
      </w:r>
    </w:p>
    <w:p w:rsidR="00E95AF2" w:rsidRPr="00EC299F" w:rsidRDefault="00E95AF2" w:rsidP="00E95AF2">
      <w:pPr>
        <w:pStyle w:val="martinnormal"/>
        <w:ind w:left="1080"/>
        <w:rPr>
          <w:rFonts w:ascii="Arial" w:hAnsi="Arial" w:cs="Arial"/>
          <w:sz w:val="23"/>
          <w:szCs w:val="23"/>
        </w:rPr>
      </w:pPr>
      <w:r w:rsidRPr="00EC299F">
        <w:rPr>
          <w:rFonts w:ascii="Arial" w:hAnsi="Arial" w:cs="Arial"/>
          <w:sz w:val="23"/>
          <w:szCs w:val="23"/>
        </w:rPr>
        <w:t>Approach the incident scene cautiously.  Resist the temptation to take immediate action without assessing the level of risk.</w:t>
      </w:r>
    </w:p>
    <w:p w:rsidR="00E95AF2" w:rsidRPr="00EC299F" w:rsidRDefault="00E95AF2" w:rsidP="00E95AF2">
      <w:pPr>
        <w:pStyle w:val="martinnormal"/>
        <w:ind w:left="5"/>
        <w:rPr>
          <w:rFonts w:ascii="Arial" w:hAnsi="Arial" w:cs="Arial"/>
          <w:sz w:val="23"/>
          <w:szCs w:val="23"/>
        </w:rPr>
      </w:pPr>
    </w:p>
    <w:p w:rsidR="00E95AF2" w:rsidRPr="00EC299F" w:rsidRDefault="00E95AF2" w:rsidP="00E95AF2">
      <w:pPr>
        <w:pStyle w:val="martinnormal"/>
        <w:numPr>
          <w:ilvl w:val="0"/>
          <w:numId w:val="47"/>
        </w:numPr>
        <w:ind w:left="1080"/>
        <w:rPr>
          <w:rFonts w:ascii="Arial" w:hAnsi="Arial" w:cs="Arial"/>
          <w:b/>
          <w:sz w:val="23"/>
          <w:szCs w:val="23"/>
        </w:rPr>
      </w:pPr>
      <w:r w:rsidRPr="00EC299F">
        <w:rPr>
          <w:rFonts w:ascii="Arial" w:hAnsi="Arial" w:cs="Arial"/>
          <w:b/>
          <w:sz w:val="23"/>
          <w:szCs w:val="23"/>
        </w:rPr>
        <w:t>Assess the situation and prioritize critical issues.</w:t>
      </w:r>
    </w:p>
    <w:p w:rsidR="00E95AF2" w:rsidRPr="00EC299F" w:rsidRDefault="00E95AF2" w:rsidP="00E95AF2">
      <w:pPr>
        <w:pStyle w:val="martinnormal"/>
        <w:ind w:left="1080"/>
        <w:rPr>
          <w:rFonts w:ascii="Arial" w:hAnsi="Arial" w:cs="Arial"/>
          <w:sz w:val="23"/>
          <w:szCs w:val="23"/>
        </w:rPr>
      </w:pPr>
      <w:r w:rsidRPr="00EC299F">
        <w:rPr>
          <w:rFonts w:ascii="Arial" w:hAnsi="Arial" w:cs="Arial"/>
          <w:sz w:val="23"/>
          <w:szCs w:val="23"/>
        </w:rPr>
        <w:t>Assess the incident quickly, but carefully to determine whether on-site personnel can safely respond or whether the work area should be evacuated.</w:t>
      </w:r>
    </w:p>
    <w:p w:rsidR="00E95AF2" w:rsidRPr="00EC299F" w:rsidRDefault="00E95AF2" w:rsidP="00E95AF2">
      <w:pPr>
        <w:pStyle w:val="martinnormal"/>
        <w:numPr>
          <w:ilvl w:val="12"/>
          <w:numId w:val="0"/>
        </w:numPr>
        <w:ind w:left="648" w:hanging="283"/>
        <w:rPr>
          <w:rFonts w:ascii="Arial" w:hAnsi="Arial" w:cs="Arial"/>
          <w:sz w:val="23"/>
          <w:szCs w:val="23"/>
        </w:rPr>
      </w:pPr>
    </w:p>
    <w:p w:rsidR="00E95AF2" w:rsidRPr="00EC299F" w:rsidRDefault="00E95AF2" w:rsidP="00E95AF2">
      <w:pPr>
        <w:pStyle w:val="martinnormal"/>
        <w:numPr>
          <w:ilvl w:val="0"/>
          <w:numId w:val="47"/>
        </w:numPr>
        <w:ind w:left="1080"/>
        <w:rPr>
          <w:rFonts w:ascii="Arial" w:hAnsi="Arial" w:cs="Arial"/>
          <w:sz w:val="23"/>
          <w:szCs w:val="23"/>
        </w:rPr>
      </w:pPr>
      <w:r w:rsidRPr="00EC299F">
        <w:rPr>
          <w:rFonts w:ascii="Arial" w:hAnsi="Arial" w:cs="Arial"/>
          <w:b/>
          <w:sz w:val="23"/>
          <w:szCs w:val="23"/>
        </w:rPr>
        <w:t>Begin initial response actions or evacuation.</w:t>
      </w:r>
    </w:p>
    <w:p w:rsidR="00E95AF2" w:rsidRPr="00EC299F" w:rsidRDefault="00E95AF2" w:rsidP="00E95AF2">
      <w:pPr>
        <w:pStyle w:val="martinnormal"/>
        <w:ind w:left="1080"/>
        <w:rPr>
          <w:rFonts w:ascii="Arial" w:hAnsi="Arial" w:cs="Arial"/>
          <w:sz w:val="23"/>
          <w:szCs w:val="23"/>
        </w:rPr>
      </w:pPr>
      <w:r w:rsidRPr="00EC299F">
        <w:rPr>
          <w:rFonts w:ascii="Arial" w:hAnsi="Arial" w:cs="Arial"/>
          <w:sz w:val="23"/>
          <w:szCs w:val="23"/>
        </w:rPr>
        <w:t>Refer to initial Response Actions in</w:t>
      </w:r>
      <w:r w:rsidRPr="00EC299F">
        <w:rPr>
          <w:rFonts w:ascii="Arial" w:hAnsi="Arial" w:cs="Arial"/>
          <w:i/>
          <w:sz w:val="23"/>
          <w:szCs w:val="23"/>
        </w:rPr>
        <w:t xml:space="preserve"> Sections 2.0 to 2.2</w:t>
      </w:r>
    </w:p>
    <w:p w:rsidR="00E95AF2" w:rsidRPr="00EC299F" w:rsidRDefault="00E95AF2" w:rsidP="00E95AF2">
      <w:pPr>
        <w:pStyle w:val="martinnormal"/>
        <w:numPr>
          <w:ilvl w:val="12"/>
          <w:numId w:val="0"/>
        </w:numPr>
        <w:ind w:left="648" w:hanging="283"/>
        <w:rPr>
          <w:rFonts w:ascii="Arial" w:hAnsi="Arial" w:cs="Arial"/>
          <w:sz w:val="23"/>
          <w:szCs w:val="23"/>
        </w:rPr>
      </w:pPr>
    </w:p>
    <w:p w:rsidR="00E95AF2" w:rsidRPr="00EC299F" w:rsidRDefault="00E95AF2" w:rsidP="00E95AF2">
      <w:pPr>
        <w:pStyle w:val="martinnormal"/>
        <w:numPr>
          <w:ilvl w:val="0"/>
          <w:numId w:val="47"/>
        </w:numPr>
        <w:ind w:left="1080"/>
        <w:rPr>
          <w:rFonts w:ascii="Arial" w:hAnsi="Arial" w:cs="Arial"/>
          <w:sz w:val="23"/>
          <w:szCs w:val="23"/>
        </w:rPr>
      </w:pPr>
      <w:r w:rsidRPr="00EC299F">
        <w:rPr>
          <w:rFonts w:ascii="Arial" w:hAnsi="Arial" w:cs="Arial"/>
          <w:b/>
          <w:sz w:val="23"/>
          <w:szCs w:val="23"/>
        </w:rPr>
        <w:t>Always use appropriate personal protective equipment (PPE) and follow safe work procedures.</w:t>
      </w:r>
    </w:p>
    <w:p w:rsidR="00333DB3" w:rsidRPr="00EE4D2E" w:rsidRDefault="00333DB3">
      <w:pPr>
        <w:jc w:val="center"/>
        <w:rPr>
          <w:rFonts w:ascii="Arial" w:hAnsi="Arial"/>
          <w:b/>
          <w:sz w:val="28"/>
        </w:rPr>
      </w:pPr>
    </w:p>
    <w:p w:rsidR="00333DB3" w:rsidRPr="00EE4D2E" w:rsidRDefault="00333DB3">
      <w:pPr>
        <w:jc w:val="center"/>
        <w:rPr>
          <w:rFonts w:ascii="Arial" w:hAnsi="Arial"/>
          <w:b/>
          <w:sz w:val="28"/>
        </w:rPr>
      </w:pPr>
    </w:p>
    <w:p w:rsidR="00333DB3" w:rsidRPr="00EE4D2E" w:rsidRDefault="00333DB3">
      <w:pPr>
        <w:jc w:val="center"/>
        <w:rPr>
          <w:rFonts w:ascii="Arial" w:hAnsi="Arial"/>
          <w:b/>
          <w:sz w:val="28"/>
        </w:rPr>
      </w:pPr>
    </w:p>
    <w:p w:rsidR="00333DB3" w:rsidRPr="00EE4D2E" w:rsidRDefault="00333DB3">
      <w:pPr>
        <w:jc w:val="center"/>
        <w:rPr>
          <w:rFonts w:ascii="Arial" w:hAnsi="Arial"/>
          <w:b/>
          <w:sz w:val="28"/>
        </w:rPr>
      </w:pPr>
    </w:p>
    <w:p w:rsidR="00333DB3" w:rsidRPr="00EE4D2E" w:rsidRDefault="00333DB3">
      <w:pPr>
        <w:jc w:val="center"/>
        <w:rPr>
          <w:rFonts w:ascii="Arial" w:hAnsi="Arial"/>
          <w:b/>
          <w:sz w:val="28"/>
        </w:rPr>
      </w:pPr>
    </w:p>
    <w:p w:rsidR="00333DB3" w:rsidRPr="00EE4D2E" w:rsidRDefault="00333DB3">
      <w:pPr>
        <w:jc w:val="center"/>
        <w:rPr>
          <w:rFonts w:ascii="Arial" w:hAnsi="Arial"/>
          <w:b/>
          <w:sz w:val="28"/>
        </w:rPr>
      </w:pPr>
    </w:p>
    <w:p w:rsidR="00333DB3" w:rsidRPr="00EE4D2E" w:rsidRDefault="00333DB3">
      <w:pPr>
        <w:jc w:val="center"/>
        <w:rPr>
          <w:rFonts w:ascii="Arial" w:hAnsi="Arial"/>
          <w:b/>
          <w:sz w:val="28"/>
        </w:rPr>
      </w:pPr>
    </w:p>
    <w:p w:rsidR="00E11642" w:rsidRPr="00EE4D2E" w:rsidRDefault="00E11642">
      <w:pPr>
        <w:jc w:val="center"/>
        <w:rPr>
          <w:rFonts w:ascii="Arial" w:hAnsi="Arial"/>
          <w:b/>
          <w:sz w:val="28"/>
        </w:rPr>
      </w:pPr>
    </w:p>
    <w:p w:rsidR="00E11642" w:rsidRPr="00EE4D2E" w:rsidRDefault="00E11642">
      <w:pPr>
        <w:jc w:val="center"/>
        <w:rPr>
          <w:rFonts w:ascii="Arial" w:hAnsi="Arial"/>
          <w:b/>
          <w:sz w:val="28"/>
        </w:rPr>
      </w:pPr>
    </w:p>
    <w:p w:rsidR="00E11642" w:rsidRPr="00EE4D2E" w:rsidRDefault="00E11642">
      <w:pPr>
        <w:jc w:val="center"/>
        <w:rPr>
          <w:rFonts w:ascii="Arial" w:hAnsi="Arial"/>
          <w:b/>
          <w:sz w:val="28"/>
        </w:rPr>
      </w:pPr>
    </w:p>
    <w:p w:rsidR="00E11642" w:rsidRPr="00EE4D2E" w:rsidRDefault="00E11642">
      <w:pPr>
        <w:jc w:val="center"/>
        <w:rPr>
          <w:rFonts w:ascii="Arial" w:hAnsi="Arial"/>
          <w:b/>
          <w:sz w:val="28"/>
        </w:rPr>
      </w:pPr>
    </w:p>
    <w:p w:rsidR="00E11642" w:rsidRPr="00EE4D2E" w:rsidRDefault="00E11642">
      <w:pPr>
        <w:jc w:val="center"/>
        <w:rPr>
          <w:rFonts w:ascii="Arial" w:hAnsi="Arial"/>
          <w:b/>
          <w:sz w:val="28"/>
        </w:rPr>
      </w:pPr>
    </w:p>
    <w:p w:rsidR="00E11642" w:rsidRPr="00EE4D2E" w:rsidRDefault="00E11642">
      <w:pPr>
        <w:jc w:val="center"/>
        <w:rPr>
          <w:rFonts w:ascii="Arial" w:hAnsi="Arial"/>
          <w:b/>
          <w:sz w:val="28"/>
        </w:rPr>
      </w:pPr>
    </w:p>
    <w:p w:rsidR="00E11642" w:rsidRPr="00EE4D2E" w:rsidRDefault="00E11642">
      <w:pPr>
        <w:jc w:val="center"/>
        <w:rPr>
          <w:rFonts w:ascii="Arial" w:hAnsi="Arial"/>
          <w:b/>
          <w:sz w:val="28"/>
        </w:rPr>
      </w:pPr>
    </w:p>
    <w:p w:rsidR="00E11642" w:rsidRPr="00EE4D2E" w:rsidRDefault="00E11642">
      <w:pPr>
        <w:jc w:val="center"/>
        <w:rPr>
          <w:rFonts w:ascii="Arial" w:hAnsi="Arial"/>
          <w:b/>
          <w:sz w:val="28"/>
        </w:rPr>
      </w:pPr>
    </w:p>
    <w:p w:rsidR="00E11642" w:rsidRPr="00EE4D2E" w:rsidRDefault="00E11642">
      <w:pPr>
        <w:jc w:val="center"/>
        <w:rPr>
          <w:rFonts w:ascii="Arial" w:hAnsi="Arial"/>
          <w:b/>
          <w:sz w:val="28"/>
        </w:rPr>
      </w:pPr>
    </w:p>
    <w:p w:rsidR="00E11642" w:rsidRPr="00EE4D2E" w:rsidRDefault="00E11642">
      <w:pPr>
        <w:jc w:val="center"/>
        <w:rPr>
          <w:rFonts w:ascii="Arial" w:hAnsi="Arial"/>
          <w:b/>
          <w:sz w:val="28"/>
        </w:rPr>
      </w:pPr>
      <w:bookmarkStart w:id="15" w:name="_GoBack"/>
      <w:bookmarkEnd w:id="15"/>
    </w:p>
    <w:p w:rsidR="00CA51A4" w:rsidRPr="00EE4D2E" w:rsidRDefault="00CA51A4">
      <w:pPr>
        <w:jc w:val="center"/>
        <w:rPr>
          <w:rFonts w:ascii="Arial" w:hAnsi="Arial"/>
          <w:b/>
          <w:sz w:val="28"/>
        </w:rPr>
        <w:sectPr w:rsidR="00CA51A4" w:rsidRPr="00EE4D2E">
          <w:footnotePr>
            <w:pos w:val="sectEnd"/>
          </w:footnotePr>
          <w:endnotePr>
            <w:numFmt w:val="decimal"/>
            <w:numStart w:val="0"/>
          </w:endnotePr>
          <w:pgSz w:w="12240" w:h="15840" w:code="1"/>
          <w:pgMar w:top="720" w:right="720" w:bottom="720" w:left="864" w:header="720" w:footer="720" w:gutter="0"/>
          <w:pgNumType w:start="0"/>
          <w:cols w:space="720"/>
          <w:titlePg/>
        </w:sectPr>
      </w:pPr>
    </w:p>
    <w:p w:rsidR="00AB7634" w:rsidRPr="00EE4D2E" w:rsidRDefault="00AB7634">
      <w:pPr>
        <w:jc w:val="center"/>
        <w:rPr>
          <w:rFonts w:ascii="Arial" w:hAnsi="Arial"/>
          <w:b/>
          <w:sz w:val="28"/>
        </w:rPr>
      </w:pPr>
    </w:p>
    <w:p w:rsidR="00AB7634" w:rsidRPr="00EE4D2E" w:rsidRDefault="005B624C">
      <w:pPr>
        <w:ind w:right="-149"/>
        <w:jc w:val="center"/>
        <w:rPr>
          <w:rFonts w:ascii="Arial" w:hAnsi="Arial"/>
          <w:b/>
          <w:sz w:val="32"/>
        </w:rPr>
      </w:pPr>
      <w:r w:rsidRPr="00EE4D2E">
        <w:rPr>
          <w:rFonts w:ascii="Arial" w:hAnsi="Arial"/>
          <w:b/>
          <w:sz w:val="32"/>
        </w:rPr>
        <w:t>Record o</w:t>
      </w:r>
      <w:r w:rsidR="00AB7634" w:rsidRPr="00EE4D2E">
        <w:rPr>
          <w:rFonts w:ascii="Arial" w:hAnsi="Arial"/>
          <w:b/>
          <w:sz w:val="32"/>
        </w:rPr>
        <w:t>f Receipt and Understanding of Pacific Coast Terminals (PCT) Safety Rules &amp; Site Requirements</w:t>
      </w:r>
    </w:p>
    <w:p w:rsidR="00AB7634" w:rsidRPr="00EE4D2E" w:rsidRDefault="00AB7634">
      <w:pPr>
        <w:rPr>
          <w:rFonts w:ascii="Arial" w:hAnsi="Arial"/>
          <w:b/>
          <w:sz w:val="22"/>
        </w:rPr>
      </w:pPr>
    </w:p>
    <w:p w:rsidR="00AB7634" w:rsidRPr="00EE4D2E" w:rsidRDefault="00AB7634">
      <w:pPr>
        <w:rPr>
          <w:rFonts w:ascii="Arial" w:hAnsi="Arial"/>
          <w:sz w:val="28"/>
          <w:szCs w:val="28"/>
        </w:rPr>
      </w:pPr>
      <w:r w:rsidRPr="00EE4D2E">
        <w:rPr>
          <w:rFonts w:ascii="Arial" w:hAnsi="Arial"/>
          <w:b/>
          <w:sz w:val="28"/>
          <w:szCs w:val="28"/>
        </w:rPr>
        <w:t>Contractor Employee:</w:t>
      </w:r>
      <w:r w:rsidRPr="00EE4D2E">
        <w:rPr>
          <w:rFonts w:ascii="Arial" w:hAnsi="Arial"/>
          <w:sz w:val="28"/>
          <w:szCs w:val="28"/>
        </w:rPr>
        <w:t xml:space="preserve"> </w:t>
      </w:r>
    </w:p>
    <w:p w:rsidR="00AB7634" w:rsidRPr="00EE4D2E" w:rsidRDefault="00AB7634">
      <w:pPr>
        <w:rPr>
          <w:rFonts w:ascii="Arial" w:hAnsi="Arial"/>
          <w:sz w:val="22"/>
        </w:rPr>
      </w:pPr>
    </w:p>
    <w:p w:rsidR="00AB7634" w:rsidRPr="00EE4D2E" w:rsidRDefault="00AB7634">
      <w:pPr>
        <w:rPr>
          <w:rFonts w:ascii="Arial" w:hAnsi="Arial"/>
          <w:sz w:val="22"/>
        </w:rPr>
      </w:pPr>
      <w:r w:rsidRPr="00EE4D2E">
        <w:rPr>
          <w:rFonts w:ascii="Arial" w:hAnsi="Arial"/>
          <w:sz w:val="22"/>
        </w:rPr>
        <w:t>Please complete and return to your supervisor or PCT “Contact Person”.</w:t>
      </w:r>
    </w:p>
    <w:p w:rsidR="00AB7634" w:rsidRPr="00EE4D2E" w:rsidRDefault="00AB7634">
      <w:pPr>
        <w:rPr>
          <w:rFonts w:ascii="Arial" w:hAnsi="Arial"/>
          <w:sz w:val="22"/>
        </w:rPr>
      </w:pPr>
    </w:p>
    <w:p w:rsidR="00AB7634" w:rsidRPr="00EE4D2E" w:rsidRDefault="00AB7634">
      <w:pPr>
        <w:rPr>
          <w:rFonts w:ascii="Arial" w:hAnsi="Arial"/>
          <w:sz w:val="22"/>
        </w:rPr>
      </w:pPr>
      <w:r w:rsidRPr="00EE4D2E">
        <w:rPr>
          <w:rFonts w:ascii="Arial" w:hAnsi="Arial"/>
          <w:sz w:val="22"/>
        </w:rPr>
        <w:t>This is to cer</w:t>
      </w:r>
      <w:r w:rsidR="000A1666" w:rsidRPr="00EE4D2E">
        <w:rPr>
          <w:rFonts w:ascii="Arial" w:hAnsi="Arial"/>
          <w:sz w:val="22"/>
        </w:rPr>
        <w:t xml:space="preserve">tify that I have received </w:t>
      </w:r>
      <w:r w:rsidRPr="00EE4D2E">
        <w:rPr>
          <w:rFonts w:ascii="Arial" w:hAnsi="Arial"/>
          <w:sz w:val="22"/>
        </w:rPr>
        <w:t>and will comply with the Pacific Coast Terminals “Safety Rules”</w:t>
      </w:r>
      <w:r w:rsidR="009D6916" w:rsidRPr="00EE4D2E">
        <w:rPr>
          <w:rFonts w:ascii="Arial" w:hAnsi="Arial"/>
          <w:sz w:val="22"/>
        </w:rPr>
        <w:t xml:space="preserve"> and</w:t>
      </w:r>
      <w:r w:rsidRPr="00EE4D2E">
        <w:rPr>
          <w:rFonts w:ascii="Arial" w:hAnsi="Arial"/>
          <w:sz w:val="22"/>
        </w:rPr>
        <w:t xml:space="preserve"> I will observe and follow all PCT, WCB</w:t>
      </w:r>
      <w:r w:rsidR="009D6916" w:rsidRPr="00EE4D2E">
        <w:rPr>
          <w:rFonts w:ascii="Arial" w:hAnsi="Arial"/>
          <w:sz w:val="22"/>
        </w:rPr>
        <w:t>,</w:t>
      </w:r>
      <w:r w:rsidRPr="00EE4D2E">
        <w:rPr>
          <w:rFonts w:ascii="Arial" w:hAnsi="Arial"/>
          <w:sz w:val="22"/>
        </w:rPr>
        <w:t xml:space="preserve"> Canada Labour Code safety rules and regulations while employed on PCT property. I will ask my Supervisor or PCT Contact Person to explain any site safety procedures that I do not understand or with which I am unfamiliar.</w:t>
      </w:r>
    </w:p>
    <w:p w:rsidR="00AB7634" w:rsidRPr="00EE4D2E" w:rsidRDefault="00AB7634">
      <w:pPr>
        <w:rPr>
          <w:rFonts w:ascii="Arial" w:hAnsi="Arial"/>
          <w:sz w:val="22"/>
        </w:rPr>
      </w:pPr>
    </w:p>
    <w:p w:rsidR="00702024" w:rsidRPr="00EE4D2E" w:rsidRDefault="00702024" w:rsidP="00702024">
      <w:pPr>
        <w:rPr>
          <w:rFonts w:ascii="Arial" w:hAnsi="Arial"/>
          <w:b/>
          <w:sz w:val="28"/>
          <w:szCs w:val="28"/>
          <w:u w:val="single"/>
        </w:rPr>
      </w:pPr>
      <w:r w:rsidRPr="00EE4D2E">
        <w:rPr>
          <w:rFonts w:ascii="Arial" w:hAnsi="Arial"/>
          <w:b/>
          <w:sz w:val="28"/>
          <w:szCs w:val="28"/>
        </w:rPr>
        <w:t>Date:</w:t>
      </w:r>
      <w:r w:rsidRPr="00EE4D2E">
        <w:rPr>
          <w:rFonts w:ascii="Arial" w:hAnsi="Arial"/>
          <w:b/>
          <w:sz w:val="28"/>
          <w:szCs w:val="28"/>
        </w:rPr>
        <w:tab/>
      </w:r>
      <w:r w:rsidRPr="00EE4D2E">
        <w:rPr>
          <w:rFonts w:ascii="Arial" w:hAnsi="Arial"/>
          <w:b/>
          <w:sz w:val="28"/>
          <w:szCs w:val="28"/>
        </w:rPr>
        <w:tab/>
        <w:t>Day</w:t>
      </w:r>
      <w:r w:rsidRPr="00EE4D2E">
        <w:rPr>
          <w:rFonts w:ascii="Arial" w:hAnsi="Arial"/>
          <w:b/>
          <w:sz w:val="28"/>
          <w:szCs w:val="28"/>
          <w:u w:val="single"/>
        </w:rPr>
        <w:tab/>
      </w:r>
      <w:r w:rsidRPr="00EE4D2E">
        <w:rPr>
          <w:rFonts w:ascii="Arial" w:hAnsi="Arial"/>
          <w:b/>
          <w:sz w:val="28"/>
          <w:szCs w:val="28"/>
          <w:u w:val="single"/>
        </w:rPr>
        <w:tab/>
      </w:r>
      <w:r w:rsidRPr="00EE4D2E">
        <w:rPr>
          <w:rFonts w:ascii="Arial" w:hAnsi="Arial"/>
          <w:b/>
          <w:sz w:val="28"/>
          <w:szCs w:val="28"/>
          <w:u w:val="single"/>
        </w:rPr>
        <w:tab/>
      </w:r>
      <w:r w:rsidRPr="00EE4D2E">
        <w:rPr>
          <w:rFonts w:ascii="Arial" w:hAnsi="Arial"/>
          <w:b/>
          <w:sz w:val="28"/>
          <w:szCs w:val="28"/>
          <w:u w:val="single"/>
        </w:rPr>
        <w:tab/>
        <w:t>Month</w:t>
      </w:r>
      <w:r w:rsidRPr="00EE4D2E">
        <w:rPr>
          <w:rFonts w:ascii="Arial" w:hAnsi="Arial"/>
          <w:b/>
          <w:sz w:val="28"/>
          <w:szCs w:val="28"/>
          <w:u w:val="single"/>
        </w:rPr>
        <w:tab/>
      </w:r>
      <w:r w:rsidRPr="00EE4D2E">
        <w:rPr>
          <w:rFonts w:ascii="Arial" w:hAnsi="Arial"/>
          <w:b/>
          <w:sz w:val="28"/>
          <w:szCs w:val="28"/>
          <w:u w:val="single"/>
        </w:rPr>
        <w:tab/>
      </w:r>
      <w:r w:rsidRPr="00EE4D2E">
        <w:rPr>
          <w:rFonts w:ascii="Arial" w:hAnsi="Arial"/>
          <w:b/>
          <w:sz w:val="28"/>
          <w:szCs w:val="28"/>
          <w:u w:val="single"/>
        </w:rPr>
        <w:tab/>
        <w:t>Year</w:t>
      </w:r>
      <w:r w:rsidRPr="00EE4D2E">
        <w:rPr>
          <w:rFonts w:ascii="Arial" w:hAnsi="Arial"/>
          <w:b/>
          <w:sz w:val="28"/>
          <w:szCs w:val="28"/>
          <w:u w:val="single"/>
        </w:rPr>
        <w:tab/>
      </w:r>
      <w:r w:rsidRPr="00EE4D2E">
        <w:rPr>
          <w:rFonts w:ascii="Arial" w:hAnsi="Arial"/>
          <w:b/>
          <w:sz w:val="28"/>
          <w:szCs w:val="28"/>
          <w:u w:val="single"/>
        </w:rPr>
        <w:tab/>
      </w:r>
      <w:r w:rsidRPr="00EE4D2E">
        <w:rPr>
          <w:rFonts w:ascii="Arial" w:hAnsi="Arial"/>
          <w:b/>
          <w:sz w:val="28"/>
          <w:szCs w:val="28"/>
          <w:u w:val="single"/>
        </w:rPr>
        <w:tab/>
      </w:r>
    </w:p>
    <w:p w:rsidR="00702024" w:rsidRPr="00EE4D2E" w:rsidRDefault="00702024" w:rsidP="00702024">
      <w:pPr>
        <w:rPr>
          <w:rFonts w:ascii="Arial" w:hAnsi="Arial"/>
          <w:b/>
          <w:sz w:val="28"/>
          <w:szCs w:val="28"/>
        </w:rPr>
      </w:pPr>
    </w:p>
    <w:p w:rsidR="00856E46" w:rsidRPr="00EE4D2E" w:rsidRDefault="00856E46" w:rsidP="00856E46">
      <w:pPr>
        <w:rPr>
          <w:rFonts w:ascii="Arial" w:hAnsi="Arial"/>
          <w:sz w:val="22"/>
        </w:rPr>
      </w:pPr>
    </w:p>
    <w:p w:rsidR="00856E46" w:rsidRPr="00EE4D2E" w:rsidRDefault="00856E46" w:rsidP="00856E46">
      <w:pPr>
        <w:rPr>
          <w:rFonts w:ascii="Arial" w:hAnsi="Arial"/>
          <w:sz w:val="24"/>
          <w:szCs w:val="24"/>
          <w:u w:val="single"/>
        </w:rPr>
      </w:pPr>
      <w:r w:rsidRPr="00EE4D2E">
        <w:rPr>
          <w:rFonts w:ascii="Arial" w:hAnsi="Arial"/>
          <w:b/>
          <w:sz w:val="24"/>
          <w:szCs w:val="24"/>
        </w:rPr>
        <w:t xml:space="preserve">Employer: </w:t>
      </w:r>
      <w:r w:rsidRPr="00EE4D2E">
        <w:rPr>
          <w:rFonts w:ascii="Arial" w:hAnsi="Arial"/>
          <w:b/>
          <w:i/>
          <w:sz w:val="24"/>
          <w:szCs w:val="24"/>
        </w:rPr>
        <w:t>(print)</w:t>
      </w:r>
      <w:r w:rsidRPr="00EE4D2E">
        <w:rPr>
          <w:rFonts w:ascii="Arial" w:hAnsi="Arial"/>
          <w:b/>
          <w:i/>
          <w:sz w:val="24"/>
          <w:szCs w:val="24"/>
        </w:rPr>
        <w:tab/>
      </w:r>
      <w:r w:rsidRPr="00EE4D2E">
        <w:rPr>
          <w:rFonts w:ascii="Arial" w:hAnsi="Arial"/>
          <w:b/>
          <w:sz w:val="24"/>
          <w:szCs w:val="24"/>
          <w:u w:val="single"/>
        </w:rPr>
        <w:tab/>
      </w:r>
      <w:r w:rsidRPr="00EE4D2E">
        <w:rPr>
          <w:rFonts w:ascii="Arial" w:hAnsi="Arial"/>
          <w:b/>
          <w:sz w:val="24"/>
          <w:szCs w:val="24"/>
          <w:u w:val="single"/>
        </w:rPr>
        <w:tab/>
      </w:r>
      <w:r w:rsidRPr="00EE4D2E">
        <w:rPr>
          <w:rFonts w:ascii="Arial" w:hAnsi="Arial"/>
          <w:b/>
          <w:sz w:val="24"/>
          <w:szCs w:val="24"/>
          <w:u w:val="single"/>
        </w:rPr>
        <w:tab/>
      </w:r>
      <w:r w:rsidRPr="00EE4D2E">
        <w:rPr>
          <w:rFonts w:ascii="Arial" w:hAnsi="Arial"/>
          <w:b/>
          <w:sz w:val="24"/>
          <w:szCs w:val="24"/>
          <w:u w:val="single"/>
        </w:rPr>
        <w:tab/>
      </w:r>
      <w:r w:rsidRPr="00EE4D2E">
        <w:rPr>
          <w:rFonts w:ascii="Arial" w:hAnsi="Arial"/>
          <w:b/>
          <w:sz w:val="24"/>
          <w:szCs w:val="24"/>
          <w:u w:val="single"/>
        </w:rPr>
        <w:tab/>
      </w:r>
      <w:r w:rsidRPr="00EE4D2E">
        <w:rPr>
          <w:rFonts w:ascii="Arial" w:hAnsi="Arial"/>
          <w:b/>
          <w:sz w:val="24"/>
          <w:szCs w:val="24"/>
          <w:u w:val="single"/>
        </w:rPr>
        <w:tab/>
      </w:r>
      <w:r w:rsidRPr="00EE4D2E">
        <w:rPr>
          <w:rFonts w:ascii="Arial" w:hAnsi="Arial"/>
          <w:b/>
          <w:sz w:val="24"/>
          <w:szCs w:val="24"/>
          <w:u w:val="single"/>
        </w:rPr>
        <w:tab/>
      </w:r>
      <w:r w:rsidRPr="00EE4D2E">
        <w:rPr>
          <w:rFonts w:ascii="Arial" w:hAnsi="Arial"/>
          <w:b/>
          <w:sz w:val="24"/>
          <w:szCs w:val="24"/>
          <w:u w:val="single"/>
        </w:rPr>
        <w:tab/>
      </w:r>
      <w:r w:rsidRPr="00EE4D2E">
        <w:rPr>
          <w:rFonts w:ascii="Arial" w:hAnsi="Arial"/>
          <w:b/>
          <w:sz w:val="24"/>
          <w:szCs w:val="24"/>
          <w:u w:val="single"/>
        </w:rPr>
        <w:tab/>
      </w:r>
      <w:r w:rsidRPr="00EE4D2E">
        <w:rPr>
          <w:rFonts w:ascii="Arial" w:hAnsi="Arial"/>
          <w:b/>
          <w:sz w:val="24"/>
          <w:szCs w:val="24"/>
          <w:u w:val="single"/>
        </w:rPr>
        <w:tab/>
      </w:r>
      <w:r w:rsidRPr="00EE4D2E">
        <w:rPr>
          <w:rFonts w:ascii="Arial" w:hAnsi="Arial"/>
          <w:b/>
          <w:sz w:val="24"/>
          <w:szCs w:val="24"/>
          <w:u w:val="single"/>
        </w:rPr>
        <w:tab/>
      </w:r>
    </w:p>
    <w:p w:rsidR="00702024" w:rsidRPr="00EE4D2E" w:rsidRDefault="00702024" w:rsidP="00702024">
      <w:pPr>
        <w:rPr>
          <w:rFonts w:ascii="Arial" w:hAnsi="Arial"/>
          <w:sz w:val="22"/>
          <w:u w:val="single"/>
        </w:rPr>
      </w:pPr>
    </w:p>
    <w:p w:rsidR="00702024" w:rsidRPr="00EE4D2E" w:rsidRDefault="00702024" w:rsidP="00702024">
      <w:pPr>
        <w:rPr>
          <w:rFonts w:ascii="Arial" w:hAnsi="Arial"/>
          <w:b/>
          <w:sz w:val="24"/>
          <w:szCs w:val="24"/>
        </w:rPr>
      </w:pPr>
      <w:r w:rsidRPr="00EE4D2E">
        <w:rPr>
          <w:rFonts w:ascii="Arial" w:hAnsi="Arial"/>
          <w:b/>
          <w:sz w:val="24"/>
          <w:szCs w:val="24"/>
        </w:rPr>
        <w:t xml:space="preserve">Contractor </w:t>
      </w:r>
      <w:r w:rsidR="00827425" w:rsidRPr="00EE4D2E">
        <w:rPr>
          <w:rFonts w:ascii="Arial" w:hAnsi="Arial"/>
          <w:b/>
          <w:sz w:val="24"/>
          <w:szCs w:val="24"/>
        </w:rPr>
        <w:t>Employee</w:t>
      </w:r>
      <w:r w:rsidRPr="00EE4D2E">
        <w:rPr>
          <w:rFonts w:ascii="Arial" w:hAnsi="Arial"/>
          <w:b/>
          <w:sz w:val="24"/>
          <w:szCs w:val="24"/>
        </w:rPr>
        <w:t>:</w:t>
      </w:r>
    </w:p>
    <w:p w:rsidR="00702024" w:rsidRPr="00EE4D2E" w:rsidRDefault="00702024" w:rsidP="00702024">
      <w:pPr>
        <w:rPr>
          <w:rFonts w:ascii="Arial" w:hAnsi="Arial"/>
          <w:b/>
          <w:sz w:val="22"/>
        </w:rPr>
      </w:pPr>
    </w:p>
    <w:p w:rsidR="00702024" w:rsidRPr="00EE4D2E" w:rsidRDefault="00702024" w:rsidP="00702024">
      <w:pPr>
        <w:rPr>
          <w:rFonts w:ascii="Arial" w:hAnsi="Arial"/>
          <w:b/>
          <w:sz w:val="22"/>
          <w:u w:val="single"/>
        </w:rPr>
      </w:pPr>
      <w:r w:rsidRPr="00EE4D2E">
        <w:rPr>
          <w:rFonts w:ascii="Arial" w:hAnsi="Arial"/>
          <w:b/>
          <w:sz w:val="22"/>
        </w:rPr>
        <w:t>Name (print):</w:t>
      </w:r>
      <w:r w:rsidRPr="00EE4D2E">
        <w:rPr>
          <w:rFonts w:ascii="Arial" w:hAnsi="Arial"/>
          <w:b/>
          <w:sz w:val="22"/>
        </w:rPr>
        <w:tab/>
      </w:r>
      <w:r w:rsidR="00827425" w:rsidRPr="00EE4D2E">
        <w:rPr>
          <w:rFonts w:ascii="Arial" w:hAnsi="Arial"/>
          <w:b/>
          <w:sz w:val="22"/>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p>
    <w:p w:rsidR="00702024" w:rsidRPr="00EE4D2E" w:rsidRDefault="00702024" w:rsidP="00702024">
      <w:pPr>
        <w:rPr>
          <w:rFonts w:ascii="Arial" w:hAnsi="Arial"/>
          <w:b/>
          <w:sz w:val="22"/>
          <w:u w:val="single"/>
        </w:rPr>
      </w:pPr>
    </w:p>
    <w:p w:rsidR="00702024" w:rsidRPr="00EE4D2E" w:rsidRDefault="00702024" w:rsidP="00702024">
      <w:pPr>
        <w:rPr>
          <w:rFonts w:ascii="Arial" w:hAnsi="Arial"/>
          <w:b/>
          <w:sz w:val="22"/>
          <w:u w:val="single"/>
        </w:rPr>
      </w:pPr>
      <w:r w:rsidRPr="00EE4D2E">
        <w:rPr>
          <w:rFonts w:ascii="Arial" w:hAnsi="Arial"/>
          <w:b/>
          <w:sz w:val="22"/>
        </w:rPr>
        <w:t>Signature:</w:t>
      </w:r>
      <w:r w:rsidRPr="00EE4D2E">
        <w:rPr>
          <w:rFonts w:ascii="Arial" w:hAnsi="Arial"/>
          <w:b/>
          <w:sz w:val="22"/>
        </w:rPr>
        <w:tab/>
      </w:r>
      <w:r w:rsidRPr="00EE4D2E">
        <w:rPr>
          <w:rFonts w:ascii="Arial" w:hAnsi="Arial"/>
          <w:b/>
          <w:sz w:val="22"/>
        </w:rPr>
        <w:tab/>
      </w:r>
      <w:r w:rsidR="00827425" w:rsidRPr="00EE4D2E">
        <w:rPr>
          <w:rFonts w:ascii="Arial" w:hAnsi="Arial"/>
          <w:b/>
          <w:sz w:val="22"/>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p>
    <w:p w:rsidR="00702024" w:rsidRPr="00EE4D2E" w:rsidRDefault="00702024" w:rsidP="00702024">
      <w:pPr>
        <w:rPr>
          <w:rFonts w:ascii="Arial" w:hAnsi="Arial"/>
          <w:b/>
          <w:sz w:val="22"/>
        </w:rPr>
      </w:pPr>
    </w:p>
    <w:p w:rsidR="00702024" w:rsidRPr="00EE4D2E" w:rsidRDefault="00702024" w:rsidP="00702024">
      <w:pPr>
        <w:rPr>
          <w:rFonts w:ascii="Arial" w:hAnsi="Arial"/>
          <w:b/>
          <w:sz w:val="22"/>
          <w:u w:val="single"/>
        </w:rPr>
      </w:pPr>
      <w:r w:rsidRPr="00EE4D2E">
        <w:rPr>
          <w:rFonts w:ascii="Arial" w:hAnsi="Arial"/>
          <w:b/>
          <w:sz w:val="22"/>
        </w:rPr>
        <w:t>Port Pass #:</w:t>
      </w:r>
      <w:r w:rsidRPr="00EE4D2E">
        <w:rPr>
          <w:rFonts w:ascii="Arial" w:hAnsi="Arial"/>
          <w:b/>
          <w:sz w:val="22"/>
        </w:rPr>
        <w:tab/>
      </w:r>
      <w:r w:rsidR="00827425" w:rsidRPr="00EE4D2E">
        <w:rPr>
          <w:rFonts w:ascii="Arial" w:hAnsi="Arial"/>
          <w:b/>
          <w:sz w:val="22"/>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p>
    <w:p w:rsidR="00702024" w:rsidRPr="00EE4D2E" w:rsidRDefault="00702024" w:rsidP="00856E46">
      <w:pPr>
        <w:ind w:left="3456"/>
        <w:rPr>
          <w:rFonts w:ascii="Arial" w:hAnsi="Arial"/>
          <w:sz w:val="22"/>
          <w:u w:val="single"/>
        </w:rPr>
      </w:pPr>
    </w:p>
    <w:p w:rsidR="00702024" w:rsidRPr="00EE4D2E" w:rsidRDefault="00702024" w:rsidP="00856E46">
      <w:pPr>
        <w:ind w:left="3456"/>
        <w:rPr>
          <w:rFonts w:ascii="Arial" w:hAnsi="Arial"/>
          <w:sz w:val="22"/>
          <w:u w:val="single"/>
        </w:rPr>
      </w:pPr>
    </w:p>
    <w:p w:rsidR="00AB7634" w:rsidRPr="00EE4D2E" w:rsidRDefault="00AB7634">
      <w:pPr>
        <w:rPr>
          <w:rFonts w:ascii="Arial" w:hAnsi="Arial"/>
          <w:b/>
          <w:sz w:val="22"/>
        </w:rPr>
      </w:pPr>
      <w:r w:rsidRPr="00EE4D2E">
        <w:rPr>
          <w:rFonts w:ascii="Arial" w:hAnsi="Arial"/>
          <w:b/>
          <w:sz w:val="22"/>
        </w:rPr>
        <w:t>Contractor Supervisor:</w:t>
      </w:r>
    </w:p>
    <w:p w:rsidR="00AB7634" w:rsidRPr="00EE4D2E" w:rsidRDefault="00AB7634">
      <w:pPr>
        <w:rPr>
          <w:rFonts w:ascii="Arial" w:hAnsi="Arial"/>
          <w:b/>
          <w:sz w:val="22"/>
        </w:rPr>
      </w:pPr>
    </w:p>
    <w:p w:rsidR="00AB7634" w:rsidRPr="00EE4D2E" w:rsidRDefault="00AB7634">
      <w:pPr>
        <w:rPr>
          <w:rFonts w:ascii="Arial" w:hAnsi="Arial"/>
          <w:sz w:val="22"/>
        </w:rPr>
      </w:pPr>
      <w:r w:rsidRPr="00EE4D2E">
        <w:rPr>
          <w:rFonts w:ascii="Arial" w:hAnsi="Arial"/>
          <w:sz w:val="22"/>
        </w:rPr>
        <w:t xml:space="preserve">I have read and instructed the above named worker in the fundamentals of the PCT Safety Rules </w:t>
      </w:r>
      <w:r w:rsidR="008C1E9F" w:rsidRPr="00EE4D2E">
        <w:rPr>
          <w:rFonts w:ascii="Arial" w:hAnsi="Arial"/>
          <w:sz w:val="22"/>
        </w:rPr>
        <w:t>f</w:t>
      </w:r>
      <w:r w:rsidRPr="00EE4D2E">
        <w:rPr>
          <w:rFonts w:ascii="Arial" w:hAnsi="Arial"/>
          <w:sz w:val="22"/>
        </w:rPr>
        <w:t>or Contractors. I will ensure that all employees under my supervision follow safe work practices and comply with PCT, WCB and Canada Labour Code safety rules and regulations.</w:t>
      </w:r>
    </w:p>
    <w:p w:rsidR="00AB7634" w:rsidRPr="00EE4D2E" w:rsidRDefault="00AB7634">
      <w:pPr>
        <w:rPr>
          <w:rFonts w:ascii="Arial" w:hAnsi="Arial"/>
          <w:sz w:val="22"/>
        </w:rPr>
      </w:pPr>
    </w:p>
    <w:p w:rsidR="00827425" w:rsidRPr="00EE4D2E" w:rsidRDefault="00827425" w:rsidP="00827425">
      <w:pPr>
        <w:rPr>
          <w:rFonts w:ascii="Arial" w:hAnsi="Arial"/>
          <w:b/>
          <w:sz w:val="28"/>
          <w:szCs w:val="28"/>
          <w:u w:val="single"/>
        </w:rPr>
      </w:pPr>
      <w:r w:rsidRPr="00EE4D2E">
        <w:rPr>
          <w:rFonts w:ascii="Arial" w:hAnsi="Arial"/>
          <w:b/>
          <w:sz w:val="28"/>
          <w:szCs w:val="28"/>
        </w:rPr>
        <w:t>Date:</w:t>
      </w:r>
      <w:r w:rsidRPr="00EE4D2E">
        <w:rPr>
          <w:rFonts w:ascii="Arial" w:hAnsi="Arial"/>
          <w:b/>
          <w:sz w:val="28"/>
          <w:szCs w:val="28"/>
        </w:rPr>
        <w:tab/>
      </w:r>
      <w:r w:rsidRPr="00EE4D2E">
        <w:rPr>
          <w:rFonts w:ascii="Arial" w:hAnsi="Arial"/>
          <w:b/>
          <w:sz w:val="28"/>
          <w:szCs w:val="28"/>
        </w:rPr>
        <w:tab/>
        <w:t>Day</w:t>
      </w:r>
      <w:r w:rsidRPr="00EE4D2E">
        <w:rPr>
          <w:rFonts w:ascii="Arial" w:hAnsi="Arial"/>
          <w:b/>
          <w:sz w:val="28"/>
          <w:szCs w:val="28"/>
          <w:u w:val="single"/>
        </w:rPr>
        <w:tab/>
      </w:r>
      <w:r w:rsidRPr="00EE4D2E">
        <w:rPr>
          <w:rFonts w:ascii="Arial" w:hAnsi="Arial"/>
          <w:b/>
          <w:sz w:val="28"/>
          <w:szCs w:val="28"/>
          <w:u w:val="single"/>
        </w:rPr>
        <w:tab/>
      </w:r>
      <w:r w:rsidRPr="00EE4D2E">
        <w:rPr>
          <w:rFonts w:ascii="Arial" w:hAnsi="Arial"/>
          <w:b/>
          <w:sz w:val="28"/>
          <w:szCs w:val="28"/>
          <w:u w:val="single"/>
        </w:rPr>
        <w:tab/>
      </w:r>
      <w:r w:rsidRPr="00EE4D2E">
        <w:rPr>
          <w:rFonts w:ascii="Arial" w:hAnsi="Arial"/>
          <w:b/>
          <w:sz w:val="28"/>
          <w:szCs w:val="28"/>
          <w:u w:val="single"/>
        </w:rPr>
        <w:tab/>
        <w:t>Month</w:t>
      </w:r>
      <w:r w:rsidRPr="00EE4D2E">
        <w:rPr>
          <w:rFonts w:ascii="Arial" w:hAnsi="Arial"/>
          <w:b/>
          <w:sz w:val="28"/>
          <w:szCs w:val="28"/>
          <w:u w:val="single"/>
        </w:rPr>
        <w:tab/>
      </w:r>
      <w:r w:rsidRPr="00EE4D2E">
        <w:rPr>
          <w:rFonts w:ascii="Arial" w:hAnsi="Arial"/>
          <w:b/>
          <w:sz w:val="28"/>
          <w:szCs w:val="28"/>
          <w:u w:val="single"/>
        </w:rPr>
        <w:tab/>
      </w:r>
      <w:r w:rsidRPr="00EE4D2E">
        <w:rPr>
          <w:rFonts w:ascii="Arial" w:hAnsi="Arial"/>
          <w:b/>
          <w:sz w:val="28"/>
          <w:szCs w:val="28"/>
          <w:u w:val="single"/>
        </w:rPr>
        <w:tab/>
        <w:t>Year</w:t>
      </w:r>
      <w:r w:rsidRPr="00EE4D2E">
        <w:rPr>
          <w:rFonts w:ascii="Arial" w:hAnsi="Arial"/>
          <w:b/>
          <w:sz w:val="28"/>
          <w:szCs w:val="28"/>
          <w:u w:val="single"/>
        </w:rPr>
        <w:tab/>
      </w:r>
      <w:r w:rsidRPr="00EE4D2E">
        <w:rPr>
          <w:rFonts w:ascii="Arial" w:hAnsi="Arial"/>
          <w:b/>
          <w:sz w:val="28"/>
          <w:szCs w:val="28"/>
          <w:u w:val="single"/>
        </w:rPr>
        <w:tab/>
      </w:r>
      <w:r w:rsidRPr="00EE4D2E">
        <w:rPr>
          <w:rFonts w:ascii="Arial" w:hAnsi="Arial"/>
          <w:b/>
          <w:sz w:val="28"/>
          <w:szCs w:val="28"/>
          <w:u w:val="single"/>
        </w:rPr>
        <w:tab/>
      </w:r>
    </w:p>
    <w:p w:rsidR="00856E46" w:rsidRPr="00EE4D2E" w:rsidRDefault="00856E46">
      <w:pPr>
        <w:rPr>
          <w:rFonts w:ascii="Arial" w:hAnsi="Arial"/>
          <w:b/>
          <w:sz w:val="22"/>
        </w:rPr>
      </w:pPr>
    </w:p>
    <w:p w:rsidR="00AB7634" w:rsidRPr="00EE4D2E" w:rsidRDefault="00AB7634">
      <w:pPr>
        <w:rPr>
          <w:rFonts w:ascii="Arial" w:hAnsi="Arial"/>
          <w:sz w:val="22"/>
          <w:u w:val="single"/>
        </w:rPr>
      </w:pPr>
      <w:r w:rsidRPr="00EE4D2E">
        <w:rPr>
          <w:rFonts w:ascii="Arial" w:hAnsi="Arial"/>
          <w:b/>
          <w:sz w:val="22"/>
        </w:rPr>
        <w:t>Employer</w:t>
      </w:r>
      <w:r w:rsidRPr="00EE4D2E">
        <w:rPr>
          <w:rFonts w:ascii="Arial" w:hAnsi="Arial"/>
          <w:b/>
          <w:noProof/>
          <w:sz w:val="22"/>
        </w:rPr>
        <w:t xml:space="preserve">: </w:t>
      </w:r>
      <w:r w:rsidRPr="00EE4D2E">
        <w:rPr>
          <w:rFonts w:ascii="Arial" w:hAnsi="Arial"/>
          <w:b/>
          <w:i/>
          <w:noProof/>
          <w:sz w:val="18"/>
        </w:rPr>
        <w:t>(print)</w:t>
      </w:r>
      <w:r w:rsidRPr="00EE4D2E">
        <w:rPr>
          <w:rFonts w:ascii="Arial" w:hAnsi="Arial"/>
          <w:i/>
          <w:noProof/>
          <w:sz w:val="18"/>
        </w:rPr>
        <w:tab/>
      </w:r>
      <w:r w:rsidRPr="00EE4D2E">
        <w:rPr>
          <w:rFonts w:ascii="Arial" w:hAnsi="Arial"/>
          <w:i/>
          <w:noProof/>
          <w:sz w:val="18"/>
        </w:rPr>
        <w:tab/>
      </w:r>
      <w:r w:rsidRPr="00EE4D2E">
        <w:rPr>
          <w:rFonts w:ascii="Arial" w:hAnsi="Arial"/>
          <w:noProof/>
          <w:sz w:val="22"/>
        </w:rPr>
        <w:tab/>
      </w:r>
      <w:r w:rsidRPr="00EE4D2E">
        <w:rPr>
          <w:rFonts w:ascii="Arial" w:hAnsi="Arial"/>
          <w:noProof/>
          <w:sz w:val="22"/>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p>
    <w:p w:rsidR="00015C08" w:rsidRPr="00EE4D2E" w:rsidRDefault="00015C08">
      <w:pPr>
        <w:rPr>
          <w:rFonts w:ascii="Arial" w:hAnsi="Arial"/>
          <w:sz w:val="22"/>
          <w:u w:val="single"/>
        </w:rPr>
      </w:pPr>
    </w:p>
    <w:p w:rsidR="00015C08" w:rsidRPr="00EE4D2E" w:rsidRDefault="00015C08" w:rsidP="00015C08">
      <w:pPr>
        <w:rPr>
          <w:rFonts w:ascii="Arial" w:hAnsi="Arial"/>
          <w:b/>
          <w:sz w:val="22"/>
          <w:u w:val="single"/>
        </w:rPr>
      </w:pPr>
      <w:r w:rsidRPr="00EE4D2E">
        <w:rPr>
          <w:rFonts w:ascii="Arial" w:hAnsi="Arial"/>
          <w:b/>
          <w:sz w:val="22"/>
        </w:rPr>
        <w:t xml:space="preserve">Supervisor’s Name: </w:t>
      </w:r>
      <w:r w:rsidRPr="00EE4D2E">
        <w:rPr>
          <w:rFonts w:ascii="Arial" w:hAnsi="Arial"/>
          <w:b/>
          <w:i/>
          <w:sz w:val="18"/>
        </w:rPr>
        <w:t>(print)</w:t>
      </w:r>
      <w:r w:rsidRPr="00EE4D2E">
        <w:rPr>
          <w:rFonts w:ascii="Arial" w:hAnsi="Arial"/>
          <w:b/>
          <w:sz w:val="22"/>
        </w:rPr>
        <w:t>:</w:t>
      </w:r>
      <w:r w:rsidRPr="00EE4D2E">
        <w:rPr>
          <w:rFonts w:ascii="Arial" w:hAnsi="Arial"/>
          <w:b/>
          <w:sz w:val="22"/>
        </w:rPr>
        <w:tab/>
      </w:r>
      <w:r w:rsidRPr="00EE4D2E">
        <w:rPr>
          <w:rFonts w:ascii="Arial" w:hAnsi="Arial"/>
          <w:b/>
          <w:sz w:val="22"/>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p>
    <w:p w:rsidR="00015C08" w:rsidRPr="00EE4D2E" w:rsidRDefault="00015C08">
      <w:pPr>
        <w:rPr>
          <w:rFonts w:ascii="Arial" w:hAnsi="Arial"/>
          <w:sz w:val="22"/>
          <w:u w:val="single"/>
        </w:rPr>
      </w:pPr>
    </w:p>
    <w:p w:rsidR="00AB7634" w:rsidRPr="00EE4D2E" w:rsidRDefault="00AB7634">
      <w:pPr>
        <w:rPr>
          <w:rFonts w:ascii="Arial" w:hAnsi="Arial"/>
          <w:sz w:val="22"/>
          <w:u w:val="single"/>
        </w:rPr>
      </w:pPr>
      <w:r w:rsidRPr="00EE4D2E">
        <w:rPr>
          <w:rFonts w:ascii="Arial" w:hAnsi="Arial"/>
          <w:b/>
          <w:sz w:val="22"/>
        </w:rPr>
        <w:t>Supervisor’s Signature:</w:t>
      </w:r>
      <w:r w:rsidRPr="00EE4D2E">
        <w:rPr>
          <w:rFonts w:ascii="Arial" w:hAnsi="Arial"/>
          <w:b/>
          <w:sz w:val="22"/>
        </w:rPr>
        <w:tab/>
      </w:r>
      <w:r w:rsidRPr="00EE4D2E">
        <w:rPr>
          <w:rFonts w:ascii="Arial" w:hAnsi="Arial"/>
          <w:sz w:val="22"/>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r w:rsidRPr="00EE4D2E">
        <w:rPr>
          <w:rFonts w:ascii="Arial" w:hAnsi="Arial"/>
          <w:sz w:val="22"/>
          <w:u w:val="single"/>
        </w:rPr>
        <w:tab/>
      </w:r>
    </w:p>
    <w:p w:rsidR="00AB7634" w:rsidRPr="00EE4D2E" w:rsidRDefault="00AB7634">
      <w:pPr>
        <w:rPr>
          <w:rFonts w:ascii="Arial" w:hAnsi="Arial"/>
          <w:sz w:val="22"/>
        </w:rPr>
      </w:pPr>
    </w:p>
    <w:p w:rsidR="00AB7634" w:rsidRPr="00EE4D2E" w:rsidRDefault="00AB7634">
      <w:pPr>
        <w:rPr>
          <w:rFonts w:ascii="Arial" w:hAnsi="Arial"/>
          <w:sz w:val="22"/>
        </w:rPr>
      </w:pPr>
    </w:p>
    <w:p w:rsidR="00AB7634" w:rsidRPr="00EE4D2E" w:rsidRDefault="00856E46">
      <w:pPr>
        <w:rPr>
          <w:rFonts w:ascii="Arial" w:hAnsi="Arial"/>
          <w:b/>
          <w:sz w:val="22"/>
        </w:rPr>
      </w:pPr>
      <w:r w:rsidRPr="00EE4D2E">
        <w:rPr>
          <w:rFonts w:ascii="Arial" w:hAnsi="Arial"/>
          <w:b/>
          <w:sz w:val="22"/>
        </w:rPr>
        <w:t xml:space="preserve">Please return this page to your PCT contact person, or </w:t>
      </w:r>
      <w:r w:rsidR="00015C08" w:rsidRPr="00EE4D2E">
        <w:rPr>
          <w:rFonts w:ascii="Arial" w:hAnsi="Arial"/>
          <w:b/>
          <w:sz w:val="22"/>
        </w:rPr>
        <w:t>leave with PCT Security.</w:t>
      </w:r>
    </w:p>
    <w:p w:rsidR="00015C08" w:rsidRPr="00EE4D2E" w:rsidRDefault="00015C08">
      <w:pPr>
        <w:rPr>
          <w:rFonts w:ascii="Arial" w:hAnsi="Arial"/>
          <w:b/>
          <w:sz w:val="22"/>
        </w:rPr>
      </w:pPr>
      <w:r w:rsidRPr="00EE4D2E">
        <w:rPr>
          <w:rFonts w:ascii="Arial" w:hAnsi="Arial"/>
          <w:b/>
          <w:sz w:val="22"/>
        </w:rPr>
        <w:t xml:space="preserve">PCT security to forward to PCT </w:t>
      </w:r>
      <w:r w:rsidR="00702024" w:rsidRPr="00EE4D2E">
        <w:rPr>
          <w:rFonts w:ascii="Arial" w:hAnsi="Arial"/>
          <w:b/>
          <w:sz w:val="22"/>
        </w:rPr>
        <w:t>Reception</w:t>
      </w:r>
    </w:p>
    <w:p w:rsidR="00015C08" w:rsidRPr="00EE4D2E" w:rsidRDefault="00015C08">
      <w:pPr>
        <w:rPr>
          <w:rFonts w:ascii="Arial" w:hAnsi="Arial"/>
          <w:b/>
          <w:sz w:val="22"/>
        </w:rPr>
      </w:pPr>
      <w:r w:rsidRPr="00EE4D2E">
        <w:rPr>
          <w:rFonts w:ascii="Arial" w:hAnsi="Arial"/>
          <w:b/>
          <w:sz w:val="22"/>
        </w:rPr>
        <w:t xml:space="preserve">PCT </w:t>
      </w:r>
      <w:r w:rsidR="00702024" w:rsidRPr="00EE4D2E">
        <w:rPr>
          <w:rFonts w:ascii="Arial" w:hAnsi="Arial"/>
          <w:b/>
          <w:sz w:val="22"/>
        </w:rPr>
        <w:t>Reception</w:t>
      </w:r>
      <w:r w:rsidRPr="00EE4D2E">
        <w:rPr>
          <w:rFonts w:ascii="Arial" w:hAnsi="Arial"/>
          <w:b/>
          <w:sz w:val="22"/>
        </w:rPr>
        <w:t xml:space="preserve"> to </w:t>
      </w:r>
      <w:r w:rsidR="00702024" w:rsidRPr="00EE4D2E">
        <w:rPr>
          <w:rFonts w:ascii="Arial" w:hAnsi="Arial"/>
          <w:b/>
          <w:sz w:val="22"/>
        </w:rPr>
        <w:t>record into record</w:t>
      </w:r>
    </w:p>
    <w:p w:rsidR="00015C08" w:rsidRPr="00EE4D2E" w:rsidRDefault="00015C08">
      <w:pPr>
        <w:rPr>
          <w:rFonts w:ascii="Arial" w:hAnsi="Arial"/>
          <w:b/>
          <w:sz w:val="22"/>
        </w:rPr>
      </w:pPr>
      <w:r w:rsidRPr="00EE4D2E">
        <w:rPr>
          <w:rFonts w:ascii="Arial" w:hAnsi="Arial"/>
          <w:b/>
          <w:sz w:val="22"/>
        </w:rPr>
        <w:t xml:space="preserve">This Indoctrination is valid for </w:t>
      </w:r>
      <w:r w:rsidR="000A1666" w:rsidRPr="00EE4D2E">
        <w:rPr>
          <w:rFonts w:ascii="Arial" w:hAnsi="Arial"/>
          <w:b/>
          <w:sz w:val="22"/>
        </w:rPr>
        <w:t>24</w:t>
      </w:r>
      <w:r w:rsidRPr="00EE4D2E">
        <w:rPr>
          <w:rFonts w:ascii="Arial" w:hAnsi="Arial"/>
          <w:b/>
          <w:sz w:val="22"/>
        </w:rPr>
        <w:t xml:space="preserve"> months</w:t>
      </w:r>
    </w:p>
    <w:p w:rsidR="00AB7634" w:rsidRPr="00EE4D2E" w:rsidRDefault="00AB7634">
      <w:pPr>
        <w:rPr>
          <w:rFonts w:ascii="Arial" w:hAnsi="Arial"/>
          <w:b/>
          <w:sz w:val="22"/>
          <w:u w:val="single"/>
        </w:rPr>
      </w:pPr>
    </w:p>
    <w:p w:rsidR="0001101E" w:rsidRPr="00EE4D2E" w:rsidRDefault="0001101E">
      <w:pPr>
        <w:rPr>
          <w:rFonts w:ascii="Arial" w:hAnsi="Arial"/>
          <w:b/>
          <w:sz w:val="22"/>
          <w:u w:val="single"/>
        </w:rPr>
      </w:pPr>
    </w:p>
    <w:p w:rsidR="0001101E" w:rsidRPr="00EE4D2E" w:rsidRDefault="0001101E">
      <w:pPr>
        <w:rPr>
          <w:rFonts w:ascii="Arial" w:hAnsi="Arial"/>
          <w:b/>
          <w:sz w:val="22"/>
          <w:u w:val="single"/>
        </w:rPr>
      </w:pPr>
    </w:p>
    <w:p w:rsidR="0001101E" w:rsidRPr="00EE4D2E" w:rsidRDefault="0001101E" w:rsidP="0001101E">
      <w:pPr>
        <w:ind w:right="-149"/>
        <w:jc w:val="center"/>
        <w:rPr>
          <w:rFonts w:ascii="Arial" w:hAnsi="Arial"/>
          <w:b/>
          <w:sz w:val="32"/>
        </w:rPr>
      </w:pPr>
      <w:r w:rsidRPr="00EE4D2E">
        <w:rPr>
          <w:rFonts w:ascii="Arial" w:hAnsi="Arial"/>
          <w:b/>
          <w:sz w:val="32"/>
        </w:rPr>
        <w:t>Record of Receipt and Understanding of Pacific Coast Terminals (PCT) Safety Rules &amp; Site Requirements</w:t>
      </w:r>
    </w:p>
    <w:p w:rsidR="0001101E" w:rsidRPr="00EE4D2E" w:rsidRDefault="0001101E" w:rsidP="0001101E">
      <w:pPr>
        <w:rPr>
          <w:rFonts w:ascii="Arial" w:hAnsi="Arial"/>
          <w:b/>
          <w:sz w:val="22"/>
        </w:rPr>
      </w:pPr>
    </w:p>
    <w:p w:rsidR="0001101E" w:rsidRPr="00EE4D2E" w:rsidRDefault="00827425" w:rsidP="0001101E">
      <w:pPr>
        <w:rPr>
          <w:rFonts w:ascii="Arial" w:hAnsi="Arial"/>
          <w:sz w:val="28"/>
          <w:szCs w:val="28"/>
        </w:rPr>
      </w:pPr>
      <w:r w:rsidRPr="00EE4D2E">
        <w:rPr>
          <w:rFonts w:ascii="Arial" w:hAnsi="Arial"/>
          <w:b/>
          <w:sz w:val="28"/>
          <w:szCs w:val="28"/>
        </w:rPr>
        <w:t xml:space="preserve">PCT </w:t>
      </w:r>
      <w:r w:rsidR="0001101E" w:rsidRPr="00EE4D2E">
        <w:rPr>
          <w:rFonts w:ascii="Arial" w:hAnsi="Arial"/>
          <w:b/>
          <w:sz w:val="28"/>
          <w:szCs w:val="28"/>
        </w:rPr>
        <w:t>Employee or Visitor:</w:t>
      </w:r>
      <w:r w:rsidR="0001101E" w:rsidRPr="00EE4D2E">
        <w:rPr>
          <w:rFonts w:ascii="Arial" w:hAnsi="Arial"/>
          <w:sz w:val="28"/>
          <w:szCs w:val="28"/>
        </w:rPr>
        <w:t xml:space="preserve"> </w:t>
      </w:r>
    </w:p>
    <w:p w:rsidR="0001101E" w:rsidRPr="00EE4D2E" w:rsidRDefault="0001101E" w:rsidP="0001101E">
      <w:pPr>
        <w:rPr>
          <w:rFonts w:ascii="Arial" w:hAnsi="Arial"/>
          <w:sz w:val="22"/>
        </w:rPr>
      </w:pPr>
    </w:p>
    <w:p w:rsidR="0001101E" w:rsidRPr="00EE4D2E" w:rsidRDefault="0001101E" w:rsidP="0001101E">
      <w:pPr>
        <w:rPr>
          <w:rFonts w:ascii="Arial" w:hAnsi="Arial"/>
          <w:sz w:val="22"/>
        </w:rPr>
      </w:pPr>
      <w:r w:rsidRPr="00EE4D2E">
        <w:rPr>
          <w:rFonts w:ascii="Arial" w:hAnsi="Arial"/>
          <w:sz w:val="22"/>
        </w:rPr>
        <w:t>Please complete and return to your supervisor or PCT “Contact Person”.</w:t>
      </w:r>
    </w:p>
    <w:p w:rsidR="0001101E" w:rsidRPr="00EE4D2E" w:rsidRDefault="0001101E" w:rsidP="0001101E">
      <w:pPr>
        <w:rPr>
          <w:rFonts w:ascii="Arial" w:hAnsi="Arial"/>
          <w:sz w:val="22"/>
        </w:rPr>
      </w:pPr>
    </w:p>
    <w:p w:rsidR="0001101E" w:rsidRPr="00EE4D2E" w:rsidRDefault="0001101E" w:rsidP="0001101E">
      <w:pPr>
        <w:rPr>
          <w:rFonts w:ascii="Arial" w:hAnsi="Arial"/>
          <w:sz w:val="22"/>
        </w:rPr>
      </w:pPr>
      <w:r w:rsidRPr="00EE4D2E">
        <w:rPr>
          <w:rFonts w:ascii="Arial" w:hAnsi="Arial"/>
          <w:sz w:val="22"/>
        </w:rPr>
        <w:t>This is to certify that I have received and will comply with the Pacific Coast Terminals “Safety Rules” and I will observe and follow all PCT, WCB, Canada Labour Code safety rules and regulations while employed on or visiting PCT property. I will ask my Supervisor or PCT Contact Person to explain any site safety procedures that I do not understand or with which I am unfamiliar.</w:t>
      </w:r>
    </w:p>
    <w:p w:rsidR="0001101E" w:rsidRPr="00EE4D2E" w:rsidRDefault="0001101E" w:rsidP="0001101E">
      <w:pPr>
        <w:rPr>
          <w:rFonts w:ascii="Arial" w:hAnsi="Arial"/>
          <w:sz w:val="22"/>
        </w:rPr>
      </w:pPr>
    </w:p>
    <w:p w:rsidR="0001101E" w:rsidRPr="00EE4D2E" w:rsidRDefault="0001101E" w:rsidP="0001101E">
      <w:pPr>
        <w:rPr>
          <w:rFonts w:ascii="Arial" w:hAnsi="Arial"/>
          <w:b/>
          <w:sz w:val="28"/>
          <w:szCs w:val="28"/>
        </w:rPr>
      </w:pPr>
      <w:r w:rsidRPr="00EE4D2E">
        <w:rPr>
          <w:rFonts w:ascii="Arial" w:hAnsi="Arial"/>
          <w:b/>
          <w:sz w:val="28"/>
          <w:szCs w:val="28"/>
        </w:rPr>
        <w:t>Date:</w:t>
      </w:r>
      <w:r w:rsidRPr="00EE4D2E">
        <w:rPr>
          <w:rFonts w:ascii="Arial" w:hAnsi="Arial"/>
          <w:b/>
          <w:sz w:val="28"/>
          <w:szCs w:val="28"/>
        </w:rPr>
        <w:tab/>
      </w:r>
      <w:r w:rsidR="00702024" w:rsidRPr="00EE4D2E">
        <w:rPr>
          <w:rFonts w:ascii="Arial" w:hAnsi="Arial"/>
          <w:b/>
          <w:sz w:val="28"/>
          <w:szCs w:val="28"/>
        </w:rPr>
        <w:tab/>
        <w:t>Day</w:t>
      </w:r>
      <w:r w:rsidRPr="00EE4D2E">
        <w:rPr>
          <w:rFonts w:ascii="Arial" w:hAnsi="Arial"/>
          <w:b/>
          <w:sz w:val="28"/>
          <w:szCs w:val="28"/>
          <w:u w:val="single"/>
        </w:rPr>
        <w:tab/>
      </w:r>
      <w:r w:rsidRPr="00EE4D2E">
        <w:rPr>
          <w:rFonts w:ascii="Arial" w:hAnsi="Arial"/>
          <w:b/>
          <w:sz w:val="28"/>
          <w:szCs w:val="28"/>
          <w:u w:val="single"/>
        </w:rPr>
        <w:tab/>
      </w:r>
      <w:r w:rsidRPr="00EE4D2E">
        <w:rPr>
          <w:rFonts w:ascii="Arial" w:hAnsi="Arial"/>
          <w:b/>
          <w:sz w:val="28"/>
          <w:szCs w:val="28"/>
          <w:u w:val="single"/>
        </w:rPr>
        <w:tab/>
      </w:r>
      <w:r w:rsidRPr="00EE4D2E">
        <w:rPr>
          <w:rFonts w:ascii="Arial" w:hAnsi="Arial"/>
          <w:b/>
          <w:sz w:val="28"/>
          <w:szCs w:val="28"/>
          <w:u w:val="single"/>
        </w:rPr>
        <w:tab/>
      </w:r>
      <w:r w:rsidR="00702024" w:rsidRPr="00EE4D2E">
        <w:rPr>
          <w:rFonts w:ascii="Arial" w:hAnsi="Arial"/>
          <w:b/>
          <w:sz w:val="28"/>
          <w:szCs w:val="28"/>
          <w:u w:val="single"/>
        </w:rPr>
        <w:t>Month</w:t>
      </w:r>
      <w:r w:rsidR="00702024" w:rsidRPr="00EE4D2E">
        <w:rPr>
          <w:rFonts w:ascii="Arial" w:hAnsi="Arial"/>
          <w:b/>
          <w:sz w:val="28"/>
          <w:szCs w:val="28"/>
          <w:u w:val="single"/>
        </w:rPr>
        <w:tab/>
      </w:r>
      <w:r w:rsidR="00702024" w:rsidRPr="00EE4D2E">
        <w:rPr>
          <w:rFonts w:ascii="Arial" w:hAnsi="Arial"/>
          <w:b/>
          <w:sz w:val="28"/>
          <w:szCs w:val="28"/>
          <w:u w:val="single"/>
        </w:rPr>
        <w:tab/>
      </w:r>
      <w:r w:rsidR="00702024" w:rsidRPr="00EE4D2E">
        <w:rPr>
          <w:rFonts w:ascii="Arial" w:hAnsi="Arial"/>
          <w:b/>
          <w:sz w:val="28"/>
          <w:szCs w:val="28"/>
          <w:u w:val="single"/>
        </w:rPr>
        <w:tab/>
        <w:t>Year</w:t>
      </w:r>
      <w:r w:rsidR="00702024" w:rsidRPr="00EE4D2E">
        <w:rPr>
          <w:rFonts w:ascii="Arial" w:hAnsi="Arial"/>
          <w:b/>
          <w:sz w:val="28"/>
          <w:szCs w:val="28"/>
          <w:u w:val="single"/>
        </w:rPr>
        <w:tab/>
      </w:r>
      <w:r w:rsidR="00702024" w:rsidRPr="00EE4D2E">
        <w:rPr>
          <w:rFonts w:ascii="Arial" w:hAnsi="Arial"/>
          <w:b/>
          <w:sz w:val="28"/>
          <w:szCs w:val="28"/>
          <w:u w:val="single"/>
        </w:rPr>
        <w:tab/>
      </w:r>
      <w:r w:rsidR="00702024" w:rsidRPr="00EE4D2E">
        <w:rPr>
          <w:rFonts w:ascii="Arial" w:hAnsi="Arial"/>
          <w:b/>
          <w:sz w:val="28"/>
          <w:szCs w:val="28"/>
          <w:u w:val="single"/>
        </w:rPr>
        <w:tab/>
      </w:r>
    </w:p>
    <w:p w:rsidR="0001101E" w:rsidRPr="00EE4D2E" w:rsidRDefault="0001101E" w:rsidP="0001101E">
      <w:pPr>
        <w:rPr>
          <w:rFonts w:ascii="Arial" w:hAnsi="Arial"/>
          <w:sz w:val="22"/>
        </w:rPr>
      </w:pPr>
    </w:p>
    <w:p w:rsidR="0001101E" w:rsidRPr="00EE4D2E" w:rsidRDefault="0001101E" w:rsidP="0001101E">
      <w:pPr>
        <w:rPr>
          <w:rFonts w:ascii="Arial" w:hAnsi="Arial"/>
          <w:b/>
          <w:sz w:val="28"/>
          <w:szCs w:val="28"/>
        </w:rPr>
      </w:pPr>
      <w:r w:rsidRPr="00EE4D2E">
        <w:rPr>
          <w:rFonts w:ascii="Arial" w:hAnsi="Arial"/>
          <w:b/>
          <w:sz w:val="28"/>
          <w:szCs w:val="28"/>
        </w:rPr>
        <w:t>Longshore Worker:</w:t>
      </w:r>
    </w:p>
    <w:p w:rsidR="0001101E" w:rsidRPr="00EE4D2E" w:rsidRDefault="0001101E" w:rsidP="0001101E">
      <w:pPr>
        <w:rPr>
          <w:rFonts w:ascii="Arial" w:hAnsi="Arial"/>
          <w:sz w:val="22"/>
        </w:rPr>
      </w:pPr>
    </w:p>
    <w:p w:rsidR="0001101E" w:rsidRPr="00EE4D2E" w:rsidRDefault="0001101E" w:rsidP="0001101E">
      <w:pPr>
        <w:rPr>
          <w:rFonts w:ascii="Arial" w:hAnsi="Arial"/>
          <w:b/>
          <w:sz w:val="22"/>
          <w:u w:val="single"/>
        </w:rPr>
      </w:pPr>
      <w:r w:rsidRPr="00EE4D2E">
        <w:rPr>
          <w:rFonts w:ascii="Arial" w:hAnsi="Arial"/>
          <w:b/>
          <w:sz w:val="22"/>
        </w:rPr>
        <w:t>Name (print):</w:t>
      </w:r>
      <w:r w:rsidRPr="00EE4D2E">
        <w:rPr>
          <w:rFonts w:ascii="Arial" w:hAnsi="Arial"/>
          <w:b/>
          <w:sz w:val="22"/>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p>
    <w:p w:rsidR="0001101E" w:rsidRPr="00EE4D2E" w:rsidRDefault="0001101E" w:rsidP="0001101E">
      <w:pPr>
        <w:rPr>
          <w:rFonts w:ascii="Arial" w:hAnsi="Arial"/>
          <w:b/>
          <w:sz w:val="22"/>
          <w:u w:val="single"/>
        </w:rPr>
      </w:pPr>
    </w:p>
    <w:p w:rsidR="0001101E" w:rsidRPr="00EE4D2E" w:rsidRDefault="0001101E" w:rsidP="0001101E">
      <w:pPr>
        <w:rPr>
          <w:rFonts w:ascii="Arial" w:hAnsi="Arial"/>
          <w:b/>
          <w:sz w:val="22"/>
          <w:u w:val="single"/>
        </w:rPr>
      </w:pPr>
      <w:r w:rsidRPr="00EE4D2E">
        <w:rPr>
          <w:rFonts w:ascii="Arial" w:hAnsi="Arial"/>
          <w:b/>
          <w:sz w:val="22"/>
        </w:rPr>
        <w:t>Signature:</w:t>
      </w:r>
      <w:r w:rsidRPr="00EE4D2E">
        <w:rPr>
          <w:rFonts w:ascii="Arial" w:hAnsi="Arial"/>
          <w:b/>
          <w:sz w:val="22"/>
        </w:rPr>
        <w:tab/>
      </w:r>
      <w:r w:rsidRPr="00EE4D2E">
        <w:rPr>
          <w:rFonts w:ascii="Arial" w:hAnsi="Arial"/>
          <w:b/>
          <w:sz w:val="22"/>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p>
    <w:p w:rsidR="0001101E" w:rsidRPr="00EE4D2E" w:rsidRDefault="0001101E" w:rsidP="0001101E">
      <w:pPr>
        <w:rPr>
          <w:rFonts w:ascii="Arial" w:hAnsi="Arial"/>
          <w:b/>
          <w:sz w:val="22"/>
        </w:rPr>
      </w:pPr>
    </w:p>
    <w:p w:rsidR="0001101E" w:rsidRPr="00EE4D2E" w:rsidRDefault="0001101E" w:rsidP="0001101E">
      <w:pPr>
        <w:rPr>
          <w:rFonts w:ascii="Arial" w:hAnsi="Arial"/>
          <w:b/>
          <w:sz w:val="22"/>
          <w:u w:val="single"/>
        </w:rPr>
      </w:pPr>
      <w:r w:rsidRPr="00EE4D2E">
        <w:rPr>
          <w:rFonts w:ascii="Arial" w:hAnsi="Arial"/>
          <w:b/>
          <w:sz w:val="22"/>
        </w:rPr>
        <w:t>Port Pass #:</w:t>
      </w:r>
      <w:r w:rsidRPr="00EE4D2E">
        <w:rPr>
          <w:rFonts w:ascii="Arial" w:hAnsi="Arial"/>
          <w:b/>
          <w:sz w:val="22"/>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p>
    <w:p w:rsidR="0001101E" w:rsidRPr="00EE4D2E" w:rsidRDefault="0001101E" w:rsidP="0001101E">
      <w:pPr>
        <w:rPr>
          <w:rFonts w:ascii="Arial" w:hAnsi="Arial"/>
          <w:b/>
          <w:sz w:val="22"/>
        </w:rPr>
      </w:pPr>
    </w:p>
    <w:p w:rsidR="0001101E" w:rsidRPr="00EE4D2E" w:rsidRDefault="0001101E" w:rsidP="0001101E">
      <w:pPr>
        <w:rPr>
          <w:rFonts w:ascii="Arial" w:hAnsi="Arial"/>
          <w:b/>
          <w:sz w:val="22"/>
        </w:rPr>
      </w:pPr>
      <w:r w:rsidRPr="00EE4D2E">
        <w:rPr>
          <w:rFonts w:ascii="Arial" w:hAnsi="Arial"/>
          <w:b/>
          <w:sz w:val="22"/>
        </w:rPr>
        <w:t>Man #:</w:t>
      </w:r>
      <w:r w:rsidRPr="00EE4D2E">
        <w:rPr>
          <w:rFonts w:ascii="Arial" w:hAnsi="Arial"/>
          <w:b/>
          <w:sz w:val="22"/>
        </w:rPr>
        <w:tab/>
      </w:r>
      <w:r w:rsidRPr="00EE4D2E">
        <w:rPr>
          <w:rFonts w:ascii="Arial" w:hAnsi="Arial"/>
          <w:b/>
          <w:sz w:val="22"/>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p>
    <w:p w:rsidR="0001101E" w:rsidRPr="00EE4D2E" w:rsidRDefault="0001101E" w:rsidP="0001101E">
      <w:pPr>
        <w:rPr>
          <w:rFonts w:ascii="Arial" w:hAnsi="Arial"/>
          <w:sz w:val="22"/>
        </w:rPr>
      </w:pPr>
    </w:p>
    <w:p w:rsidR="00827425" w:rsidRPr="00EE4D2E" w:rsidRDefault="00827425" w:rsidP="00827425">
      <w:pPr>
        <w:rPr>
          <w:rFonts w:ascii="Arial" w:hAnsi="Arial"/>
          <w:b/>
          <w:sz w:val="28"/>
          <w:szCs w:val="28"/>
        </w:rPr>
      </w:pPr>
      <w:r w:rsidRPr="00EE4D2E">
        <w:rPr>
          <w:rFonts w:ascii="Arial" w:hAnsi="Arial"/>
          <w:b/>
          <w:sz w:val="28"/>
          <w:szCs w:val="28"/>
        </w:rPr>
        <w:t>Staff:</w:t>
      </w:r>
    </w:p>
    <w:p w:rsidR="00827425" w:rsidRPr="00EE4D2E" w:rsidRDefault="00827425" w:rsidP="00827425">
      <w:pPr>
        <w:rPr>
          <w:rFonts w:ascii="Arial" w:hAnsi="Arial"/>
          <w:sz w:val="22"/>
        </w:rPr>
      </w:pPr>
    </w:p>
    <w:p w:rsidR="00827425" w:rsidRPr="00EE4D2E" w:rsidRDefault="00827425" w:rsidP="00827425">
      <w:pPr>
        <w:rPr>
          <w:rFonts w:ascii="Arial" w:hAnsi="Arial"/>
          <w:b/>
          <w:sz w:val="22"/>
          <w:u w:val="single"/>
        </w:rPr>
      </w:pPr>
      <w:r w:rsidRPr="00EE4D2E">
        <w:rPr>
          <w:rFonts w:ascii="Arial" w:hAnsi="Arial"/>
          <w:b/>
          <w:sz w:val="22"/>
        </w:rPr>
        <w:t>Name (print):</w:t>
      </w:r>
      <w:r w:rsidRPr="00EE4D2E">
        <w:rPr>
          <w:rFonts w:ascii="Arial" w:hAnsi="Arial"/>
          <w:b/>
          <w:sz w:val="22"/>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p>
    <w:p w:rsidR="00827425" w:rsidRPr="00EE4D2E" w:rsidRDefault="00827425" w:rsidP="00827425">
      <w:pPr>
        <w:rPr>
          <w:rFonts w:ascii="Arial" w:hAnsi="Arial"/>
          <w:b/>
          <w:sz w:val="22"/>
          <w:u w:val="single"/>
        </w:rPr>
      </w:pPr>
    </w:p>
    <w:p w:rsidR="00827425" w:rsidRPr="00EE4D2E" w:rsidRDefault="00827425" w:rsidP="00827425">
      <w:pPr>
        <w:rPr>
          <w:rFonts w:ascii="Arial" w:hAnsi="Arial"/>
          <w:b/>
          <w:sz w:val="22"/>
          <w:u w:val="single"/>
        </w:rPr>
      </w:pPr>
      <w:r w:rsidRPr="00EE4D2E">
        <w:rPr>
          <w:rFonts w:ascii="Arial" w:hAnsi="Arial"/>
          <w:b/>
          <w:sz w:val="22"/>
        </w:rPr>
        <w:t>Signature:</w:t>
      </w:r>
      <w:r w:rsidRPr="00EE4D2E">
        <w:rPr>
          <w:rFonts w:ascii="Arial" w:hAnsi="Arial"/>
          <w:b/>
          <w:sz w:val="22"/>
        </w:rPr>
        <w:tab/>
      </w:r>
      <w:r w:rsidRPr="00EE4D2E">
        <w:rPr>
          <w:rFonts w:ascii="Arial" w:hAnsi="Arial"/>
          <w:b/>
          <w:sz w:val="22"/>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p>
    <w:p w:rsidR="00827425" w:rsidRPr="00EE4D2E" w:rsidRDefault="00827425" w:rsidP="00827425">
      <w:pPr>
        <w:rPr>
          <w:rFonts w:ascii="Arial" w:hAnsi="Arial"/>
          <w:b/>
          <w:sz w:val="22"/>
        </w:rPr>
      </w:pPr>
    </w:p>
    <w:p w:rsidR="00827425" w:rsidRPr="00EE4D2E" w:rsidRDefault="00827425" w:rsidP="00827425">
      <w:pPr>
        <w:rPr>
          <w:rFonts w:ascii="Arial" w:hAnsi="Arial"/>
          <w:b/>
          <w:sz w:val="22"/>
          <w:u w:val="single"/>
        </w:rPr>
      </w:pPr>
      <w:r w:rsidRPr="00EE4D2E">
        <w:rPr>
          <w:rFonts w:ascii="Arial" w:hAnsi="Arial"/>
          <w:b/>
          <w:sz w:val="22"/>
        </w:rPr>
        <w:t>Port Pass #:</w:t>
      </w:r>
      <w:r w:rsidRPr="00EE4D2E">
        <w:rPr>
          <w:rFonts w:ascii="Arial" w:hAnsi="Arial"/>
          <w:b/>
          <w:sz w:val="22"/>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p>
    <w:p w:rsidR="00827425" w:rsidRPr="00EE4D2E" w:rsidRDefault="00827425" w:rsidP="00827425">
      <w:pPr>
        <w:rPr>
          <w:rFonts w:ascii="Arial" w:hAnsi="Arial"/>
          <w:sz w:val="22"/>
        </w:rPr>
      </w:pPr>
    </w:p>
    <w:p w:rsidR="0001101E" w:rsidRPr="00EE4D2E" w:rsidRDefault="0001101E" w:rsidP="0001101E">
      <w:pPr>
        <w:rPr>
          <w:rFonts w:ascii="Arial" w:hAnsi="Arial"/>
          <w:b/>
          <w:sz w:val="28"/>
          <w:szCs w:val="28"/>
        </w:rPr>
      </w:pPr>
      <w:r w:rsidRPr="00EE4D2E">
        <w:rPr>
          <w:rFonts w:ascii="Arial" w:hAnsi="Arial"/>
          <w:b/>
          <w:sz w:val="28"/>
          <w:szCs w:val="28"/>
        </w:rPr>
        <w:t>Visitor:</w:t>
      </w:r>
    </w:p>
    <w:p w:rsidR="0001101E" w:rsidRPr="00EE4D2E" w:rsidRDefault="0001101E" w:rsidP="0001101E">
      <w:pPr>
        <w:rPr>
          <w:rFonts w:ascii="Arial" w:hAnsi="Arial"/>
          <w:sz w:val="22"/>
        </w:rPr>
      </w:pPr>
    </w:p>
    <w:p w:rsidR="0001101E" w:rsidRPr="00EE4D2E" w:rsidRDefault="0001101E" w:rsidP="0001101E">
      <w:pPr>
        <w:rPr>
          <w:rFonts w:ascii="Arial" w:hAnsi="Arial"/>
          <w:b/>
          <w:sz w:val="22"/>
          <w:u w:val="single"/>
        </w:rPr>
      </w:pPr>
      <w:r w:rsidRPr="00EE4D2E">
        <w:rPr>
          <w:rFonts w:ascii="Arial" w:hAnsi="Arial"/>
          <w:b/>
          <w:sz w:val="22"/>
        </w:rPr>
        <w:t>Name (print):</w:t>
      </w:r>
      <w:r w:rsidRPr="00EE4D2E">
        <w:rPr>
          <w:rFonts w:ascii="Arial" w:hAnsi="Arial"/>
          <w:b/>
          <w:sz w:val="22"/>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p>
    <w:p w:rsidR="0001101E" w:rsidRPr="00EE4D2E" w:rsidRDefault="0001101E" w:rsidP="0001101E">
      <w:pPr>
        <w:rPr>
          <w:rFonts w:ascii="Arial" w:hAnsi="Arial"/>
          <w:b/>
          <w:sz w:val="22"/>
          <w:u w:val="single"/>
        </w:rPr>
      </w:pPr>
    </w:p>
    <w:p w:rsidR="0001101E" w:rsidRPr="00EE4D2E" w:rsidRDefault="0001101E" w:rsidP="0001101E">
      <w:pPr>
        <w:rPr>
          <w:rFonts w:ascii="Arial" w:hAnsi="Arial"/>
          <w:b/>
          <w:sz w:val="22"/>
          <w:u w:val="single"/>
        </w:rPr>
      </w:pPr>
      <w:r w:rsidRPr="00EE4D2E">
        <w:rPr>
          <w:rFonts w:ascii="Arial" w:hAnsi="Arial"/>
          <w:b/>
          <w:sz w:val="22"/>
        </w:rPr>
        <w:t>Signature:</w:t>
      </w:r>
      <w:r w:rsidRPr="00EE4D2E">
        <w:rPr>
          <w:rFonts w:ascii="Arial" w:hAnsi="Arial"/>
          <w:b/>
          <w:sz w:val="22"/>
        </w:rPr>
        <w:tab/>
      </w:r>
      <w:r w:rsidRPr="00EE4D2E">
        <w:rPr>
          <w:rFonts w:ascii="Arial" w:hAnsi="Arial"/>
          <w:b/>
          <w:sz w:val="22"/>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p>
    <w:p w:rsidR="0001101E" w:rsidRPr="00EE4D2E" w:rsidRDefault="0001101E" w:rsidP="0001101E">
      <w:pPr>
        <w:rPr>
          <w:rFonts w:ascii="Arial" w:hAnsi="Arial"/>
          <w:b/>
          <w:sz w:val="22"/>
        </w:rPr>
      </w:pPr>
    </w:p>
    <w:p w:rsidR="0001101E" w:rsidRPr="00EE4D2E" w:rsidRDefault="0001101E" w:rsidP="0001101E">
      <w:pPr>
        <w:rPr>
          <w:rFonts w:ascii="Arial" w:hAnsi="Arial"/>
          <w:b/>
          <w:sz w:val="22"/>
          <w:u w:val="single"/>
        </w:rPr>
      </w:pPr>
      <w:r w:rsidRPr="00EE4D2E">
        <w:rPr>
          <w:rFonts w:ascii="Arial" w:hAnsi="Arial"/>
          <w:b/>
          <w:sz w:val="22"/>
        </w:rPr>
        <w:t>Port Pass #:</w:t>
      </w:r>
      <w:r w:rsidRPr="00EE4D2E">
        <w:rPr>
          <w:rFonts w:ascii="Arial" w:hAnsi="Arial"/>
          <w:b/>
          <w:sz w:val="22"/>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r w:rsidRPr="00EE4D2E">
        <w:rPr>
          <w:rFonts w:ascii="Arial" w:hAnsi="Arial"/>
          <w:b/>
          <w:sz w:val="22"/>
          <w:u w:val="single"/>
        </w:rPr>
        <w:tab/>
      </w:r>
    </w:p>
    <w:p w:rsidR="0001101E" w:rsidRPr="00EE4D2E" w:rsidRDefault="0001101E" w:rsidP="0001101E">
      <w:pPr>
        <w:rPr>
          <w:rFonts w:ascii="Arial" w:hAnsi="Arial"/>
          <w:sz w:val="22"/>
        </w:rPr>
      </w:pPr>
    </w:p>
    <w:p w:rsidR="0001101E" w:rsidRPr="00EE4D2E" w:rsidRDefault="00702024" w:rsidP="0001101E">
      <w:pPr>
        <w:rPr>
          <w:rFonts w:ascii="Arial" w:hAnsi="Arial"/>
          <w:b/>
          <w:sz w:val="22"/>
        </w:rPr>
      </w:pPr>
      <w:r w:rsidRPr="00EE4D2E">
        <w:rPr>
          <w:rFonts w:ascii="Arial" w:hAnsi="Arial"/>
          <w:b/>
          <w:sz w:val="22"/>
          <w:u w:val="single"/>
        </w:rPr>
        <w:t>Longshore</w:t>
      </w:r>
      <w:r w:rsidRPr="00EE4D2E">
        <w:rPr>
          <w:rFonts w:ascii="Arial" w:hAnsi="Arial"/>
          <w:b/>
          <w:sz w:val="22"/>
        </w:rPr>
        <w:t xml:space="preserve"> worker to return form to their supervisor</w:t>
      </w:r>
    </w:p>
    <w:p w:rsidR="00702024" w:rsidRPr="00EE4D2E" w:rsidRDefault="00702024" w:rsidP="0001101E">
      <w:pPr>
        <w:rPr>
          <w:rFonts w:ascii="Arial" w:hAnsi="Arial"/>
          <w:b/>
          <w:sz w:val="22"/>
        </w:rPr>
      </w:pPr>
      <w:r w:rsidRPr="00EE4D2E">
        <w:rPr>
          <w:rFonts w:ascii="Arial" w:hAnsi="Arial"/>
          <w:b/>
          <w:sz w:val="22"/>
        </w:rPr>
        <w:t>Supervisors to forward to PCT Reception</w:t>
      </w:r>
    </w:p>
    <w:p w:rsidR="00702024" w:rsidRPr="00EE4D2E" w:rsidRDefault="00702024" w:rsidP="00702024">
      <w:pPr>
        <w:rPr>
          <w:rFonts w:ascii="Arial" w:hAnsi="Arial"/>
          <w:b/>
          <w:sz w:val="22"/>
        </w:rPr>
      </w:pPr>
      <w:r w:rsidRPr="00EE4D2E">
        <w:rPr>
          <w:rFonts w:ascii="Arial" w:hAnsi="Arial"/>
          <w:b/>
          <w:sz w:val="22"/>
        </w:rPr>
        <w:t>PCT Reception to record into record</w:t>
      </w:r>
    </w:p>
    <w:p w:rsidR="00702024" w:rsidRPr="00EE4D2E" w:rsidRDefault="00702024" w:rsidP="0001101E">
      <w:pPr>
        <w:rPr>
          <w:rFonts w:ascii="Arial" w:hAnsi="Arial"/>
          <w:b/>
          <w:sz w:val="22"/>
        </w:rPr>
      </w:pPr>
    </w:p>
    <w:p w:rsidR="00702024" w:rsidRPr="00EE4D2E" w:rsidRDefault="00702024" w:rsidP="0001101E">
      <w:pPr>
        <w:rPr>
          <w:rFonts w:ascii="Arial" w:hAnsi="Arial"/>
          <w:b/>
          <w:sz w:val="22"/>
        </w:rPr>
      </w:pPr>
      <w:r w:rsidRPr="00EE4D2E">
        <w:rPr>
          <w:rFonts w:ascii="Arial" w:hAnsi="Arial"/>
          <w:b/>
          <w:sz w:val="22"/>
          <w:u w:val="single"/>
        </w:rPr>
        <w:t>Visitors</w:t>
      </w:r>
      <w:r w:rsidRPr="00EE4D2E">
        <w:rPr>
          <w:rFonts w:ascii="Arial" w:hAnsi="Arial"/>
          <w:b/>
          <w:sz w:val="22"/>
        </w:rPr>
        <w:t xml:space="preserve"> to return form to PCT Security</w:t>
      </w:r>
    </w:p>
    <w:p w:rsidR="0001101E" w:rsidRPr="00EE4D2E" w:rsidRDefault="0001101E" w:rsidP="0001101E">
      <w:pPr>
        <w:rPr>
          <w:rFonts w:ascii="Arial" w:hAnsi="Arial"/>
          <w:b/>
          <w:sz w:val="22"/>
        </w:rPr>
      </w:pPr>
      <w:r w:rsidRPr="00EE4D2E">
        <w:rPr>
          <w:rFonts w:ascii="Arial" w:hAnsi="Arial"/>
          <w:b/>
          <w:sz w:val="22"/>
        </w:rPr>
        <w:t xml:space="preserve">PCT security to forward to PCT </w:t>
      </w:r>
      <w:r w:rsidR="00702024" w:rsidRPr="00EE4D2E">
        <w:rPr>
          <w:rFonts w:ascii="Arial" w:hAnsi="Arial"/>
          <w:b/>
          <w:sz w:val="22"/>
        </w:rPr>
        <w:t>Reception</w:t>
      </w:r>
    </w:p>
    <w:p w:rsidR="00702024" w:rsidRPr="00EE4D2E" w:rsidRDefault="00702024" w:rsidP="00702024">
      <w:pPr>
        <w:rPr>
          <w:rFonts w:ascii="Arial" w:hAnsi="Arial"/>
          <w:b/>
          <w:sz w:val="22"/>
        </w:rPr>
      </w:pPr>
      <w:r w:rsidRPr="00EE4D2E">
        <w:rPr>
          <w:rFonts w:ascii="Arial" w:hAnsi="Arial"/>
          <w:b/>
          <w:sz w:val="22"/>
        </w:rPr>
        <w:t>PCT Reception to record into record</w:t>
      </w:r>
    </w:p>
    <w:p w:rsidR="00702024" w:rsidRPr="00EE4D2E" w:rsidRDefault="00702024" w:rsidP="0001101E">
      <w:pPr>
        <w:rPr>
          <w:rFonts w:ascii="Arial" w:hAnsi="Arial"/>
          <w:b/>
          <w:sz w:val="22"/>
        </w:rPr>
      </w:pPr>
    </w:p>
    <w:p w:rsidR="0001101E" w:rsidRPr="00EE4D2E" w:rsidRDefault="0001101E">
      <w:pPr>
        <w:rPr>
          <w:rFonts w:ascii="Arial" w:hAnsi="Arial"/>
          <w:b/>
          <w:sz w:val="22"/>
          <w:u w:val="single"/>
        </w:rPr>
      </w:pPr>
      <w:r w:rsidRPr="00EE4D2E">
        <w:rPr>
          <w:rFonts w:ascii="Arial" w:hAnsi="Arial"/>
          <w:b/>
          <w:sz w:val="22"/>
        </w:rPr>
        <w:t>This Indoctrination is valid for 24 months</w:t>
      </w:r>
    </w:p>
    <w:sectPr w:rsidR="0001101E" w:rsidRPr="00EE4D2E" w:rsidSect="00856E46">
      <w:headerReference w:type="default" r:id="rId14"/>
      <w:footerReference w:type="default" r:id="rId15"/>
      <w:footnotePr>
        <w:pos w:val="sectEnd"/>
      </w:footnotePr>
      <w:endnotePr>
        <w:numFmt w:val="decimal"/>
        <w:numStart w:val="0"/>
      </w:endnotePr>
      <w:type w:val="oddPage"/>
      <w:pgSz w:w="12242" w:h="15842" w:code="1"/>
      <w:pgMar w:top="900" w:right="1797" w:bottom="63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3CC" w:rsidRDefault="007353CC">
      <w:r>
        <w:separator/>
      </w:r>
    </w:p>
  </w:endnote>
  <w:endnote w:type="continuationSeparator" w:id="0">
    <w:p w:rsidR="007353CC" w:rsidRDefault="0073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Segoe UI"/>
    <w:panose1 w:val="02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F" w:rsidRDefault="00DA5CC1">
    <w:pPr>
      <w:pStyle w:val="Footer"/>
      <w:tabs>
        <w:tab w:val="clear" w:pos="8640"/>
        <w:tab w:val="right" w:pos="9450"/>
      </w:tabs>
      <w:ind w:right="-630"/>
      <w:rPr>
        <w:rFonts w:ascii="Arial" w:hAnsi="Arial"/>
        <w:b/>
        <w:i/>
        <w:sz w:val="22"/>
        <w:u w:val="single"/>
      </w:rPr>
    </w:pPr>
    <w:r>
      <w:rPr>
        <w:rFonts w:ascii="Arial" w:hAnsi="Arial"/>
        <w:b/>
        <w:i/>
        <w:sz w:val="22"/>
        <w:u w:val="single"/>
      </w:rPr>
      <w:t>July 17</w:t>
    </w:r>
    <w:r w:rsidR="007E677F">
      <w:rPr>
        <w:rFonts w:ascii="Arial" w:hAnsi="Arial"/>
        <w:b/>
        <w:i/>
        <w:sz w:val="22"/>
        <w:u w:val="single"/>
      </w:rPr>
      <w:t>,</w:t>
    </w:r>
    <w:r w:rsidR="00E91881">
      <w:rPr>
        <w:rFonts w:ascii="Arial" w:hAnsi="Arial"/>
        <w:b/>
        <w:i/>
        <w:sz w:val="22"/>
        <w:u w:val="single"/>
      </w:rPr>
      <w:t xml:space="preserve"> 2017</w:t>
    </w:r>
    <w:r w:rsidR="007E677F">
      <w:rPr>
        <w:rFonts w:ascii="Arial" w:hAnsi="Arial"/>
        <w:b/>
        <w:i/>
        <w:sz w:val="22"/>
        <w:u w:val="single"/>
      </w:rPr>
      <w:tab/>
    </w:r>
    <w:r w:rsidR="007E677F">
      <w:rPr>
        <w:rFonts w:ascii="Arial" w:hAnsi="Arial"/>
        <w:b/>
        <w:i/>
        <w:sz w:val="22"/>
        <w:u w:val="single"/>
      </w:rPr>
      <w:tab/>
      <w:t xml:space="preserve">Page </w:t>
    </w:r>
    <w:r w:rsidR="00A82250">
      <w:rPr>
        <w:rStyle w:val="PageNumber"/>
        <w:b/>
        <w:i/>
        <w:u w:val="single"/>
      </w:rPr>
      <w:fldChar w:fldCharType="begin"/>
    </w:r>
    <w:r w:rsidR="007E677F">
      <w:rPr>
        <w:rStyle w:val="PageNumber"/>
        <w:b/>
        <w:i/>
        <w:u w:val="single"/>
      </w:rPr>
      <w:instrText xml:space="preserve"> PAGE </w:instrText>
    </w:r>
    <w:r w:rsidR="00A82250">
      <w:rPr>
        <w:rStyle w:val="PageNumber"/>
        <w:b/>
        <w:i/>
        <w:u w:val="single"/>
      </w:rPr>
      <w:fldChar w:fldCharType="separate"/>
    </w:r>
    <w:r w:rsidR="00AA2C83">
      <w:rPr>
        <w:rStyle w:val="PageNumber"/>
        <w:b/>
        <w:i/>
        <w:noProof/>
        <w:u w:val="single"/>
      </w:rPr>
      <w:t>13</w:t>
    </w:r>
    <w:r w:rsidR="00A82250">
      <w:rPr>
        <w:rStyle w:val="PageNumber"/>
        <w:b/>
        <w:i/>
        <w:u w:val="sing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F" w:rsidRDefault="00AA2C83">
    <w:pPr>
      <w:pStyle w:val="Footer"/>
      <w:tabs>
        <w:tab w:val="clear" w:pos="8640"/>
        <w:tab w:val="right" w:pos="9450"/>
      </w:tabs>
      <w:ind w:right="-630"/>
      <w:rPr>
        <w:rFonts w:ascii="Arial" w:hAnsi="Arial"/>
        <w:b/>
        <w:i/>
        <w:sz w:val="22"/>
        <w:u w:val="single"/>
      </w:rPr>
    </w:pPr>
    <w:r>
      <w:rPr>
        <w:rFonts w:ascii="Arial" w:hAnsi="Arial"/>
        <w:b/>
        <w:i/>
        <w:sz w:val="22"/>
        <w:u w:val="single"/>
      </w:rPr>
      <w:t>July 19</w:t>
    </w:r>
    <w:r w:rsidR="0007307A">
      <w:rPr>
        <w:rFonts w:ascii="Arial" w:hAnsi="Arial"/>
        <w:b/>
        <w:i/>
        <w:sz w:val="22"/>
        <w:u w:val="single"/>
      </w:rPr>
      <w:t xml:space="preserve"> 2019</w:t>
    </w:r>
    <w:r w:rsidR="007E677F">
      <w:rPr>
        <w:rFonts w:ascii="Arial" w:hAnsi="Arial"/>
        <w:b/>
        <w:i/>
        <w:sz w:val="22"/>
        <w:u w:val="single"/>
      </w:rPr>
      <w:tab/>
    </w:r>
    <w:r w:rsidR="007E677F">
      <w:rPr>
        <w:rFonts w:ascii="Arial" w:hAnsi="Arial"/>
        <w:b/>
        <w:i/>
        <w:sz w:val="22"/>
        <w:u w:val="single"/>
      </w:rPr>
      <w:tab/>
    </w:r>
    <w:r w:rsidR="007E677F">
      <w:rPr>
        <w:rFonts w:ascii="Arial" w:hAnsi="Arial"/>
        <w:b/>
        <w:i/>
        <w:sz w:val="22"/>
        <w:u w:val="single"/>
      </w:rPr>
      <w:tab/>
      <w:t xml:space="preserve">Page </w:t>
    </w:r>
    <w:r w:rsidR="00A82250">
      <w:rPr>
        <w:rStyle w:val="PageNumber"/>
        <w:b/>
        <w:i/>
        <w:u w:val="single"/>
      </w:rPr>
      <w:fldChar w:fldCharType="begin"/>
    </w:r>
    <w:r w:rsidR="007E677F">
      <w:rPr>
        <w:rStyle w:val="PageNumber"/>
        <w:b/>
        <w:i/>
        <w:u w:val="single"/>
      </w:rPr>
      <w:instrText xml:space="preserve"> PAGE </w:instrText>
    </w:r>
    <w:r w:rsidR="00A82250">
      <w:rPr>
        <w:rStyle w:val="PageNumber"/>
        <w:b/>
        <w:i/>
        <w:u w:val="single"/>
      </w:rPr>
      <w:fldChar w:fldCharType="separate"/>
    </w:r>
    <w:r>
      <w:rPr>
        <w:rStyle w:val="PageNumber"/>
        <w:b/>
        <w:i/>
        <w:noProof/>
        <w:u w:val="single"/>
      </w:rPr>
      <w:t>5</w:t>
    </w:r>
    <w:r w:rsidR="00A82250">
      <w:rPr>
        <w:rStyle w:val="PageNumber"/>
        <w:b/>
        <w:i/>
        <w:u w:val="singl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F" w:rsidRDefault="007E677F">
    <w:pPr>
      <w:pStyle w:val="Footer"/>
    </w:pPr>
    <w:r>
      <w:rPr>
        <w:rStyle w:val="PageNumber"/>
      </w:rPr>
      <w:tab/>
    </w:r>
    <w:r>
      <w:rPr>
        <w:rStyle w:val="PageNumber"/>
      </w:rPr>
      <w:tab/>
    </w:r>
    <w:r w:rsidR="00A82250">
      <w:rPr>
        <w:rStyle w:val="PageNumber"/>
      </w:rPr>
      <w:fldChar w:fldCharType="begin"/>
    </w:r>
    <w:r>
      <w:rPr>
        <w:rStyle w:val="PageNumber"/>
      </w:rPr>
      <w:instrText xml:space="preserve"> PAGE </w:instrText>
    </w:r>
    <w:r w:rsidR="00A82250">
      <w:rPr>
        <w:rStyle w:val="PageNumber"/>
      </w:rPr>
      <w:fldChar w:fldCharType="separate"/>
    </w:r>
    <w:r w:rsidR="00AA2C83">
      <w:rPr>
        <w:rStyle w:val="PageNumber"/>
        <w:noProof/>
      </w:rPr>
      <w:t>8</w:t>
    </w:r>
    <w:r w:rsidR="00A8225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3CC" w:rsidRDefault="007353CC">
      <w:r>
        <w:separator/>
      </w:r>
    </w:p>
  </w:footnote>
  <w:footnote w:type="continuationSeparator" w:id="0">
    <w:p w:rsidR="007353CC" w:rsidRDefault="0073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F" w:rsidRDefault="007E677F">
    <w:pPr>
      <w:pStyle w:val="Header"/>
      <w:tabs>
        <w:tab w:val="clear" w:pos="4320"/>
        <w:tab w:val="clear" w:pos="8640"/>
        <w:tab w:val="right" w:pos="8910"/>
      </w:tabs>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-133350</wp:posOffset>
          </wp:positionV>
          <wp:extent cx="466725" cy="466725"/>
          <wp:effectExtent l="19050" t="0" r="9525" b="0"/>
          <wp:wrapNone/>
          <wp:docPr id="4" name="Picture 4" descr="PC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T_sm"/>
                  <pic:cNvPicPr>
                    <a:picLocks noChangeAspect="1" noChangeArrowheads="1"/>
                  </pic:cNvPicPr>
                </pic:nvPicPr>
                <pic:blipFill>
                  <a:blip r:embed="rId1"/>
                  <a:srcRect/>
                  <a:stretch>
                    <a:fillRect/>
                  </a:stretch>
                </pic:blipFill>
                <pic:spPr bwMode="auto">
                  <a:xfrm>
                    <a:off x="0" y="0"/>
                    <a:ext cx="466725" cy="466725"/>
                  </a:xfrm>
                  <a:prstGeom prst="rect">
                    <a:avLst/>
                  </a:prstGeom>
                  <a:noFill/>
                  <a:ln w="9525">
                    <a:noFill/>
                    <a:miter lim="800000"/>
                    <a:headEnd/>
                    <a:tailEnd/>
                  </a:ln>
                </pic:spPr>
              </pic:pic>
            </a:graphicData>
          </a:graphic>
        </wp:anchor>
      </w:drawing>
    </w:r>
    <w:r>
      <w:tab/>
    </w:r>
  </w:p>
  <w:p w:rsidR="007E677F" w:rsidRPr="00B5276A" w:rsidRDefault="007E677F">
    <w:pPr>
      <w:pStyle w:val="Header"/>
      <w:tabs>
        <w:tab w:val="clear" w:pos="4320"/>
        <w:tab w:val="clear" w:pos="8640"/>
        <w:tab w:val="right" w:pos="9270"/>
        <w:tab w:val="left" w:pos="9810"/>
      </w:tabs>
      <w:rPr>
        <w:rFonts w:ascii="Arial" w:hAnsi="Arial"/>
        <w:b/>
        <w:i/>
      </w:rPr>
    </w:pPr>
    <w:r w:rsidRPr="00B5276A">
      <w:tab/>
    </w:r>
    <w:r w:rsidRPr="00B5276A">
      <w:rPr>
        <w:rFonts w:ascii="Arial" w:hAnsi="Arial"/>
        <w:b/>
        <w:i/>
      </w:rPr>
      <w:t>Pacific Coast Terminals Co. Ltd. – Contractor / Supplier / Employee Safety Handbook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F" w:rsidRDefault="007E677F">
    <w:pPr>
      <w:pStyle w:val="Header"/>
      <w:tabs>
        <w:tab w:val="clear" w:pos="4320"/>
        <w:tab w:val="clear" w:pos="8640"/>
        <w:tab w:val="right" w:pos="891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F" w:rsidRDefault="007E67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7F" w:rsidRPr="0001101E" w:rsidRDefault="007E677F" w:rsidP="00011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41B"/>
    <w:multiLevelType w:val="singleLevel"/>
    <w:tmpl w:val="1A22D994"/>
    <w:lvl w:ilvl="0">
      <w:start w:val="3"/>
      <w:numFmt w:val="lowerLetter"/>
      <w:lvlText w:val="%1)"/>
      <w:lvlJc w:val="left"/>
      <w:pPr>
        <w:tabs>
          <w:tab w:val="num" w:pos="360"/>
        </w:tabs>
        <w:ind w:left="360" w:hanging="360"/>
      </w:pPr>
      <w:rPr>
        <w:rFonts w:hint="default"/>
      </w:rPr>
    </w:lvl>
  </w:abstractNum>
  <w:abstractNum w:abstractNumId="1">
    <w:nsid w:val="067E3016"/>
    <w:multiLevelType w:val="singleLevel"/>
    <w:tmpl w:val="1438E9EA"/>
    <w:lvl w:ilvl="0">
      <w:start w:val="1"/>
      <w:numFmt w:val="decimal"/>
      <w:lvlText w:val="%1."/>
      <w:lvlJc w:val="left"/>
      <w:pPr>
        <w:tabs>
          <w:tab w:val="num" w:pos="364"/>
        </w:tabs>
        <w:ind w:left="360" w:hanging="356"/>
      </w:pPr>
      <w:rPr>
        <w:rFonts w:hint="default"/>
      </w:rPr>
    </w:lvl>
  </w:abstractNum>
  <w:abstractNum w:abstractNumId="2">
    <w:nsid w:val="085B4D39"/>
    <w:multiLevelType w:val="singleLevel"/>
    <w:tmpl w:val="D8E0BDEC"/>
    <w:lvl w:ilvl="0">
      <w:start w:val="1"/>
      <w:numFmt w:val="lowerLetter"/>
      <w:lvlText w:val="%1)"/>
      <w:lvlJc w:val="left"/>
      <w:pPr>
        <w:tabs>
          <w:tab w:val="num" w:pos="576"/>
        </w:tabs>
        <w:ind w:left="576" w:hanging="576"/>
      </w:pPr>
      <w:rPr>
        <w:rFonts w:hint="default"/>
      </w:rPr>
    </w:lvl>
  </w:abstractNum>
  <w:abstractNum w:abstractNumId="3">
    <w:nsid w:val="0B6C5797"/>
    <w:multiLevelType w:val="singleLevel"/>
    <w:tmpl w:val="BD88BE74"/>
    <w:lvl w:ilvl="0">
      <w:start w:val="1"/>
      <w:numFmt w:val="lowerLetter"/>
      <w:lvlText w:val="%1)"/>
      <w:lvlJc w:val="left"/>
      <w:pPr>
        <w:tabs>
          <w:tab w:val="num" w:pos="576"/>
        </w:tabs>
        <w:ind w:left="576" w:hanging="576"/>
      </w:pPr>
      <w:rPr>
        <w:rFonts w:hint="default"/>
      </w:rPr>
    </w:lvl>
  </w:abstractNum>
  <w:abstractNum w:abstractNumId="4">
    <w:nsid w:val="0B782738"/>
    <w:multiLevelType w:val="hybridMultilevel"/>
    <w:tmpl w:val="7DD4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86824"/>
    <w:multiLevelType w:val="hybridMultilevel"/>
    <w:tmpl w:val="F158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5F2BF8"/>
    <w:multiLevelType w:val="singleLevel"/>
    <w:tmpl w:val="9FAC0146"/>
    <w:lvl w:ilvl="0">
      <w:start w:val="6"/>
      <w:numFmt w:val="decimal"/>
      <w:lvlText w:val="%1)"/>
      <w:lvlJc w:val="left"/>
      <w:pPr>
        <w:tabs>
          <w:tab w:val="num" w:pos="360"/>
        </w:tabs>
        <w:ind w:left="360" w:hanging="360"/>
      </w:pPr>
      <w:rPr>
        <w:rFonts w:hint="default"/>
      </w:rPr>
    </w:lvl>
  </w:abstractNum>
  <w:abstractNum w:abstractNumId="7">
    <w:nsid w:val="0D801B4E"/>
    <w:multiLevelType w:val="singleLevel"/>
    <w:tmpl w:val="DCA8C9B8"/>
    <w:lvl w:ilvl="0">
      <w:start w:val="3"/>
      <w:numFmt w:val="lowerLetter"/>
      <w:lvlText w:val="%1)"/>
      <w:lvlJc w:val="left"/>
      <w:pPr>
        <w:tabs>
          <w:tab w:val="num" w:pos="576"/>
        </w:tabs>
        <w:ind w:left="576" w:hanging="576"/>
      </w:pPr>
      <w:rPr>
        <w:rFonts w:hint="default"/>
      </w:rPr>
    </w:lvl>
  </w:abstractNum>
  <w:abstractNum w:abstractNumId="8">
    <w:nsid w:val="197E2011"/>
    <w:multiLevelType w:val="hybridMultilevel"/>
    <w:tmpl w:val="33A8442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C99454D"/>
    <w:multiLevelType w:val="multilevel"/>
    <w:tmpl w:val="71FA2574"/>
    <w:lvl w:ilvl="0">
      <w:start w:val="2"/>
      <w:numFmt w:val="decimal"/>
      <w:lvlText w:val="%1)"/>
      <w:lvlJc w:val="left"/>
      <w:pPr>
        <w:tabs>
          <w:tab w:val="num" w:pos="360"/>
        </w:tabs>
        <w:ind w:left="360" w:hanging="360"/>
      </w:p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165DA"/>
    <w:multiLevelType w:val="hybridMultilevel"/>
    <w:tmpl w:val="3B6E71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0D7374"/>
    <w:multiLevelType w:val="singleLevel"/>
    <w:tmpl w:val="E0F24924"/>
    <w:lvl w:ilvl="0">
      <w:start w:val="1"/>
      <w:numFmt w:val="decimal"/>
      <w:lvlText w:val="%1)"/>
      <w:lvlJc w:val="left"/>
      <w:pPr>
        <w:tabs>
          <w:tab w:val="num" w:pos="360"/>
        </w:tabs>
        <w:ind w:left="360" w:hanging="360"/>
      </w:pPr>
      <w:rPr>
        <w:rFonts w:hint="default"/>
      </w:rPr>
    </w:lvl>
  </w:abstractNum>
  <w:abstractNum w:abstractNumId="12">
    <w:nsid w:val="25CA70A9"/>
    <w:multiLevelType w:val="singleLevel"/>
    <w:tmpl w:val="7E3AD66A"/>
    <w:lvl w:ilvl="0">
      <w:start w:val="1"/>
      <w:numFmt w:val="lowerLetter"/>
      <w:lvlText w:val="%1)"/>
      <w:lvlJc w:val="left"/>
      <w:pPr>
        <w:tabs>
          <w:tab w:val="num" w:pos="576"/>
        </w:tabs>
        <w:ind w:left="576" w:hanging="576"/>
      </w:pPr>
      <w:rPr>
        <w:rFonts w:hint="default"/>
      </w:rPr>
    </w:lvl>
  </w:abstractNum>
  <w:abstractNum w:abstractNumId="13">
    <w:nsid w:val="2A832971"/>
    <w:multiLevelType w:val="singleLevel"/>
    <w:tmpl w:val="5F60719E"/>
    <w:lvl w:ilvl="0">
      <w:start w:val="1"/>
      <w:numFmt w:val="decimal"/>
      <w:lvlText w:val="%1."/>
      <w:lvlJc w:val="left"/>
      <w:pPr>
        <w:tabs>
          <w:tab w:val="num" w:pos="576"/>
        </w:tabs>
        <w:ind w:left="576" w:hanging="576"/>
      </w:pPr>
    </w:lvl>
  </w:abstractNum>
  <w:abstractNum w:abstractNumId="14">
    <w:nsid w:val="2B54668D"/>
    <w:multiLevelType w:val="hybridMultilevel"/>
    <w:tmpl w:val="1436A228"/>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5">
    <w:nsid w:val="2CDC30A2"/>
    <w:multiLevelType w:val="singleLevel"/>
    <w:tmpl w:val="93D60548"/>
    <w:lvl w:ilvl="0">
      <w:start w:val="5"/>
      <w:numFmt w:val="lowerLetter"/>
      <w:lvlText w:val="%1)"/>
      <w:lvlJc w:val="left"/>
      <w:pPr>
        <w:tabs>
          <w:tab w:val="num" w:pos="576"/>
        </w:tabs>
        <w:ind w:left="576" w:hanging="576"/>
      </w:pPr>
      <w:rPr>
        <w:rFonts w:hint="default"/>
      </w:rPr>
    </w:lvl>
  </w:abstractNum>
  <w:abstractNum w:abstractNumId="16">
    <w:nsid w:val="2F911A21"/>
    <w:multiLevelType w:val="singleLevel"/>
    <w:tmpl w:val="19BC9C74"/>
    <w:lvl w:ilvl="0">
      <w:start w:val="1"/>
      <w:numFmt w:val="decimal"/>
      <w:lvlText w:val="%1."/>
      <w:lvlJc w:val="left"/>
      <w:pPr>
        <w:tabs>
          <w:tab w:val="num" w:pos="576"/>
        </w:tabs>
        <w:ind w:left="576" w:hanging="576"/>
      </w:pPr>
    </w:lvl>
  </w:abstractNum>
  <w:abstractNum w:abstractNumId="17">
    <w:nsid w:val="31B8194D"/>
    <w:multiLevelType w:val="singleLevel"/>
    <w:tmpl w:val="FFFFFFFF"/>
    <w:lvl w:ilvl="0">
      <w:start w:val="1"/>
      <w:numFmt w:val="bullet"/>
      <w:lvlText w:val=""/>
      <w:legacy w:legacy="1" w:legacySpace="0" w:legacyIndent="360"/>
      <w:lvlJc w:val="left"/>
      <w:pPr>
        <w:ind w:left="1080" w:hanging="360"/>
      </w:pPr>
      <w:rPr>
        <w:rFonts w:ascii="Symbol" w:hAnsi="Symbol" w:hint="default"/>
        <w:b w:val="0"/>
        <w:i w:val="0"/>
        <w:sz w:val="20"/>
        <w:u w:val="none"/>
      </w:rPr>
    </w:lvl>
  </w:abstractNum>
  <w:abstractNum w:abstractNumId="18">
    <w:nsid w:val="357E57F5"/>
    <w:multiLevelType w:val="hybridMultilevel"/>
    <w:tmpl w:val="5138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6088C"/>
    <w:multiLevelType w:val="hybridMultilevel"/>
    <w:tmpl w:val="C6F073D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388A3487"/>
    <w:multiLevelType w:val="hybridMultilevel"/>
    <w:tmpl w:val="4EA21C18"/>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9AA7637"/>
    <w:multiLevelType w:val="singleLevel"/>
    <w:tmpl w:val="D37A7964"/>
    <w:lvl w:ilvl="0">
      <w:start w:val="1"/>
      <w:numFmt w:val="decimal"/>
      <w:lvlText w:val="%1."/>
      <w:lvlJc w:val="left"/>
      <w:pPr>
        <w:tabs>
          <w:tab w:val="num" w:pos="576"/>
        </w:tabs>
        <w:ind w:left="576" w:hanging="576"/>
      </w:pPr>
    </w:lvl>
  </w:abstractNum>
  <w:abstractNum w:abstractNumId="22">
    <w:nsid w:val="42C70192"/>
    <w:multiLevelType w:val="hybridMultilevel"/>
    <w:tmpl w:val="D37E3450"/>
    <w:lvl w:ilvl="0" w:tplc="758013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6363E"/>
    <w:multiLevelType w:val="singleLevel"/>
    <w:tmpl w:val="5E2C4294"/>
    <w:lvl w:ilvl="0">
      <w:start w:val="1"/>
      <w:numFmt w:val="lowerLetter"/>
      <w:lvlText w:val="%1)"/>
      <w:lvlJc w:val="left"/>
      <w:pPr>
        <w:tabs>
          <w:tab w:val="num" w:pos="360"/>
        </w:tabs>
        <w:ind w:left="360" w:hanging="360"/>
      </w:pPr>
      <w:rPr>
        <w:rFonts w:hint="default"/>
      </w:rPr>
    </w:lvl>
  </w:abstractNum>
  <w:abstractNum w:abstractNumId="24">
    <w:nsid w:val="46863B1D"/>
    <w:multiLevelType w:val="singleLevel"/>
    <w:tmpl w:val="BB1A7340"/>
    <w:lvl w:ilvl="0">
      <w:start w:val="1"/>
      <w:numFmt w:val="decimal"/>
      <w:lvlText w:val="%1)"/>
      <w:lvlJc w:val="left"/>
      <w:pPr>
        <w:tabs>
          <w:tab w:val="num" w:pos="576"/>
        </w:tabs>
        <w:ind w:left="576" w:hanging="576"/>
      </w:pPr>
      <w:rPr>
        <w:rFonts w:hint="default"/>
      </w:rPr>
    </w:lvl>
  </w:abstractNum>
  <w:abstractNum w:abstractNumId="25">
    <w:nsid w:val="46A32BE8"/>
    <w:multiLevelType w:val="singleLevel"/>
    <w:tmpl w:val="AA0AB4E0"/>
    <w:lvl w:ilvl="0">
      <w:start w:val="3"/>
      <w:numFmt w:val="lowerLetter"/>
      <w:lvlText w:val="%1)"/>
      <w:lvlJc w:val="left"/>
      <w:pPr>
        <w:tabs>
          <w:tab w:val="num" w:pos="576"/>
        </w:tabs>
        <w:ind w:left="576" w:hanging="576"/>
      </w:pPr>
      <w:rPr>
        <w:rFonts w:hint="default"/>
      </w:rPr>
    </w:lvl>
  </w:abstractNum>
  <w:abstractNum w:abstractNumId="26">
    <w:nsid w:val="4A8F0D62"/>
    <w:multiLevelType w:val="singleLevel"/>
    <w:tmpl w:val="668EE19A"/>
    <w:lvl w:ilvl="0">
      <w:start w:val="1"/>
      <w:numFmt w:val="decimal"/>
      <w:lvlText w:val="%1."/>
      <w:lvlJc w:val="left"/>
      <w:pPr>
        <w:tabs>
          <w:tab w:val="num" w:pos="576"/>
        </w:tabs>
        <w:ind w:left="576" w:hanging="576"/>
      </w:pPr>
    </w:lvl>
  </w:abstractNum>
  <w:abstractNum w:abstractNumId="27">
    <w:nsid w:val="4B88759D"/>
    <w:multiLevelType w:val="singleLevel"/>
    <w:tmpl w:val="602E5A0A"/>
    <w:lvl w:ilvl="0">
      <w:start w:val="5"/>
      <w:numFmt w:val="decimal"/>
      <w:lvlText w:val="%1)"/>
      <w:lvlJc w:val="left"/>
      <w:pPr>
        <w:tabs>
          <w:tab w:val="num" w:pos="360"/>
        </w:tabs>
        <w:ind w:left="360" w:hanging="360"/>
      </w:pPr>
      <w:rPr>
        <w:rFonts w:hint="default"/>
      </w:rPr>
    </w:lvl>
  </w:abstractNum>
  <w:abstractNum w:abstractNumId="28">
    <w:nsid w:val="54DC36D0"/>
    <w:multiLevelType w:val="singleLevel"/>
    <w:tmpl w:val="A9603ACA"/>
    <w:lvl w:ilvl="0">
      <w:start w:val="14"/>
      <w:numFmt w:val="decimal"/>
      <w:lvlText w:val="%1."/>
      <w:lvlJc w:val="left"/>
      <w:pPr>
        <w:tabs>
          <w:tab w:val="num" w:pos="576"/>
        </w:tabs>
        <w:ind w:left="576" w:hanging="576"/>
      </w:pPr>
    </w:lvl>
  </w:abstractNum>
  <w:abstractNum w:abstractNumId="29">
    <w:nsid w:val="5AA703AC"/>
    <w:multiLevelType w:val="singleLevel"/>
    <w:tmpl w:val="68A292FE"/>
    <w:lvl w:ilvl="0">
      <w:start w:val="1"/>
      <w:numFmt w:val="decimal"/>
      <w:lvlText w:val="%1."/>
      <w:lvlJc w:val="left"/>
      <w:pPr>
        <w:tabs>
          <w:tab w:val="num" w:pos="360"/>
        </w:tabs>
        <w:ind w:left="360" w:hanging="360"/>
      </w:pPr>
    </w:lvl>
  </w:abstractNum>
  <w:abstractNum w:abstractNumId="30">
    <w:nsid w:val="60735770"/>
    <w:multiLevelType w:val="singleLevel"/>
    <w:tmpl w:val="EF3EAB9E"/>
    <w:lvl w:ilvl="0">
      <w:start w:val="1"/>
      <w:numFmt w:val="lowerLetter"/>
      <w:lvlText w:val="%1)"/>
      <w:lvlJc w:val="left"/>
      <w:pPr>
        <w:tabs>
          <w:tab w:val="num" w:pos="576"/>
        </w:tabs>
        <w:ind w:left="576" w:hanging="576"/>
      </w:pPr>
      <w:rPr>
        <w:rFonts w:hint="default"/>
      </w:rPr>
    </w:lvl>
  </w:abstractNum>
  <w:abstractNum w:abstractNumId="31">
    <w:nsid w:val="60E217BE"/>
    <w:multiLevelType w:val="hybridMultilevel"/>
    <w:tmpl w:val="2CD09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2F7AA4"/>
    <w:multiLevelType w:val="singleLevel"/>
    <w:tmpl w:val="28BC420A"/>
    <w:lvl w:ilvl="0">
      <w:start w:val="1"/>
      <w:numFmt w:val="decimal"/>
      <w:lvlText w:val="%1)"/>
      <w:lvlJc w:val="left"/>
      <w:pPr>
        <w:tabs>
          <w:tab w:val="num" w:pos="576"/>
        </w:tabs>
        <w:ind w:left="576" w:hanging="576"/>
      </w:pPr>
      <w:rPr>
        <w:rFonts w:hint="default"/>
      </w:rPr>
    </w:lvl>
  </w:abstractNum>
  <w:abstractNum w:abstractNumId="33">
    <w:nsid w:val="635F05CB"/>
    <w:multiLevelType w:val="singleLevel"/>
    <w:tmpl w:val="B9A8F752"/>
    <w:lvl w:ilvl="0">
      <w:start w:val="2"/>
      <w:numFmt w:val="decimal"/>
      <w:lvlText w:val="%1."/>
      <w:lvlJc w:val="left"/>
      <w:pPr>
        <w:tabs>
          <w:tab w:val="num" w:pos="576"/>
        </w:tabs>
        <w:ind w:left="576" w:hanging="576"/>
      </w:pPr>
    </w:lvl>
  </w:abstractNum>
  <w:abstractNum w:abstractNumId="34">
    <w:nsid w:val="67614B72"/>
    <w:multiLevelType w:val="singleLevel"/>
    <w:tmpl w:val="5894B9C4"/>
    <w:lvl w:ilvl="0">
      <w:start w:val="1"/>
      <w:numFmt w:val="upperLetter"/>
      <w:pStyle w:val="Heading9"/>
      <w:lvlText w:val="%1."/>
      <w:lvlJc w:val="left"/>
      <w:pPr>
        <w:tabs>
          <w:tab w:val="num" w:pos="360"/>
        </w:tabs>
        <w:ind w:left="360" w:hanging="360"/>
      </w:pPr>
      <w:rPr>
        <w:rFonts w:hint="default"/>
      </w:rPr>
    </w:lvl>
  </w:abstractNum>
  <w:abstractNum w:abstractNumId="35">
    <w:nsid w:val="67771817"/>
    <w:multiLevelType w:val="hybridMultilevel"/>
    <w:tmpl w:val="D162559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nsid w:val="686835E0"/>
    <w:multiLevelType w:val="singleLevel"/>
    <w:tmpl w:val="185014BA"/>
    <w:lvl w:ilvl="0">
      <w:start w:val="1"/>
      <w:numFmt w:val="upperLetter"/>
      <w:lvlText w:val="%1."/>
      <w:lvlJc w:val="left"/>
      <w:pPr>
        <w:tabs>
          <w:tab w:val="num" w:pos="360"/>
        </w:tabs>
        <w:ind w:left="360" w:hanging="360"/>
      </w:pPr>
    </w:lvl>
  </w:abstractNum>
  <w:abstractNum w:abstractNumId="37">
    <w:nsid w:val="6ABE52BA"/>
    <w:multiLevelType w:val="singleLevel"/>
    <w:tmpl w:val="73AC2758"/>
    <w:lvl w:ilvl="0">
      <w:start w:val="1"/>
      <w:numFmt w:val="decimal"/>
      <w:lvlText w:val="%1)"/>
      <w:lvlJc w:val="left"/>
      <w:pPr>
        <w:tabs>
          <w:tab w:val="num" w:pos="576"/>
        </w:tabs>
        <w:ind w:left="576" w:hanging="576"/>
      </w:pPr>
      <w:rPr>
        <w:rFonts w:hint="default"/>
      </w:rPr>
    </w:lvl>
  </w:abstractNum>
  <w:abstractNum w:abstractNumId="38">
    <w:nsid w:val="6AFE6592"/>
    <w:multiLevelType w:val="singleLevel"/>
    <w:tmpl w:val="98208A4E"/>
    <w:lvl w:ilvl="0">
      <w:start w:val="1"/>
      <w:numFmt w:val="decimal"/>
      <w:lvlText w:val="%1."/>
      <w:lvlJc w:val="left"/>
      <w:pPr>
        <w:tabs>
          <w:tab w:val="num" w:pos="576"/>
        </w:tabs>
        <w:ind w:left="576" w:hanging="576"/>
      </w:pPr>
    </w:lvl>
  </w:abstractNum>
  <w:abstractNum w:abstractNumId="39">
    <w:nsid w:val="703B5DB6"/>
    <w:multiLevelType w:val="singleLevel"/>
    <w:tmpl w:val="93C0BABC"/>
    <w:lvl w:ilvl="0">
      <w:start w:val="1"/>
      <w:numFmt w:val="lowerLetter"/>
      <w:lvlText w:val="%1)"/>
      <w:lvlJc w:val="left"/>
      <w:pPr>
        <w:tabs>
          <w:tab w:val="num" w:pos="576"/>
        </w:tabs>
        <w:ind w:left="576" w:hanging="576"/>
      </w:pPr>
      <w:rPr>
        <w:rFonts w:hint="default"/>
      </w:rPr>
    </w:lvl>
  </w:abstractNum>
  <w:abstractNum w:abstractNumId="40">
    <w:nsid w:val="71687790"/>
    <w:multiLevelType w:val="singleLevel"/>
    <w:tmpl w:val="75A2278E"/>
    <w:lvl w:ilvl="0">
      <w:start w:val="1"/>
      <w:numFmt w:val="bullet"/>
      <w:lvlText w:val=""/>
      <w:lvlJc w:val="left"/>
      <w:pPr>
        <w:tabs>
          <w:tab w:val="num" w:pos="360"/>
        </w:tabs>
        <w:ind w:left="360" w:hanging="360"/>
      </w:pPr>
      <w:rPr>
        <w:rFonts w:ascii="Symbol" w:hAnsi="Symbol" w:hint="default"/>
      </w:rPr>
    </w:lvl>
  </w:abstractNum>
  <w:abstractNum w:abstractNumId="41">
    <w:nsid w:val="76D51D5B"/>
    <w:multiLevelType w:val="singleLevel"/>
    <w:tmpl w:val="E1BCAD66"/>
    <w:lvl w:ilvl="0">
      <w:start w:val="6"/>
      <w:numFmt w:val="decimal"/>
      <w:lvlText w:val="%1."/>
      <w:lvlJc w:val="left"/>
      <w:pPr>
        <w:tabs>
          <w:tab w:val="num" w:pos="576"/>
        </w:tabs>
        <w:ind w:left="576" w:hanging="576"/>
      </w:pPr>
    </w:lvl>
  </w:abstractNum>
  <w:abstractNum w:abstractNumId="42">
    <w:nsid w:val="76FE38F5"/>
    <w:multiLevelType w:val="singleLevel"/>
    <w:tmpl w:val="09C4F634"/>
    <w:lvl w:ilvl="0">
      <w:start w:val="2"/>
      <w:numFmt w:val="decimal"/>
      <w:lvlText w:val="%1."/>
      <w:lvlJc w:val="left"/>
      <w:pPr>
        <w:tabs>
          <w:tab w:val="num" w:pos="360"/>
        </w:tabs>
        <w:ind w:left="360" w:hanging="360"/>
      </w:pPr>
    </w:lvl>
  </w:abstractNum>
  <w:abstractNum w:abstractNumId="43">
    <w:nsid w:val="782B4F5E"/>
    <w:multiLevelType w:val="singleLevel"/>
    <w:tmpl w:val="28BC420A"/>
    <w:lvl w:ilvl="0">
      <w:start w:val="1"/>
      <w:numFmt w:val="decimal"/>
      <w:lvlText w:val="%1)"/>
      <w:lvlJc w:val="left"/>
      <w:pPr>
        <w:tabs>
          <w:tab w:val="num" w:pos="576"/>
        </w:tabs>
        <w:ind w:left="576" w:hanging="576"/>
      </w:pPr>
      <w:rPr>
        <w:rFonts w:hint="default"/>
      </w:rPr>
    </w:lvl>
  </w:abstractNum>
  <w:abstractNum w:abstractNumId="44">
    <w:nsid w:val="79C42805"/>
    <w:multiLevelType w:val="singleLevel"/>
    <w:tmpl w:val="FE5259A8"/>
    <w:lvl w:ilvl="0">
      <w:start w:val="3"/>
      <w:numFmt w:val="decimal"/>
      <w:lvlText w:val="%1."/>
      <w:lvlJc w:val="left"/>
      <w:pPr>
        <w:tabs>
          <w:tab w:val="num" w:pos="576"/>
        </w:tabs>
        <w:ind w:left="576" w:hanging="576"/>
      </w:pPr>
    </w:lvl>
  </w:abstractNum>
  <w:abstractNum w:abstractNumId="45">
    <w:nsid w:val="7A891B30"/>
    <w:multiLevelType w:val="singleLevel"/>
    <w:tmpl w:val="B0D2DED2"/>
    <w:lvl w:ilvl="0">
      <w:start w:val="13"/>
      <w:numFmt w:val="decimal"/>
      <w:lvlText w:val="%1."/>
      <w:lvlJc w:val="left"/>
      <w:pPr>
        <w:tabs>
          <w:tab w:val="num" w:pos="576"/>
        </w:tabs>
        <w:ind w:left="576" w:hanging="576"/>
      </w:pPr>
    </w:lvl>
  </w:abstractNum>
  <w:abstractNum w:abstractNumId="46">
    <w:nsid w:val="7DC07C9F"/>
    <w:multiLevelType w:val="singleLevel"/>
    <w:tmpl w:val="EFDAFE64"/>
    <w:lvl w:ilvl="0">
      <w:start w:val="2"/>
      <w:numFmt w:val="decimal"/>
      <w:lvlText w:val="%1)"/>
      <w:lvlJc w:val="left"/>
      <w:pPr>
        <w:tabs>
          <w:tab w:val="num" w:pos="576"/>
        </w:tabs>
        <w:ind w:left="576" w:hanging="576"/>
      </w:pPr>
      <w:rPr>
        <w:rFonts w:hint="default"/>
      </w:rPr>
    </w:lvl>
  </w:abstractNum>
  <w:num w:numId="1">
    <w:abstractNumId w:val="34"/>
  </w:num>
  <w:num w:numId="2">
    <w:abstractNumId w:val="9"/>
  </w:num>
  <w:num w:numId="3">
    <w:abstractNumId w:val="24"/>
  </w:num>
  <w:num w:numId="4">
    <w:abstractNumId w:val="46"/>
  </w:num>
  <w:num w:numId="5">
    <w:abstractNumId w:val="36"/>
  </w:num>
  <w:num w:numId="6">
    <w:abstractNumId w:val="1"/>
  </w:num>
  <w:num w:numId="7">
    <w:abstractNumId w:val="0"/>
  </w:num>
  <w:num w:numId="8">
    <w:abstractNumId w:val="23"/>
  </w:num>
  <w:num w:numId="9">
    <w:abstractNumId w:val="11"/>
  </w:num>
  <w:num w:numId="10">
    <w:abstractNumId w:val="27"/>
  </w:num>
  <w:num w:numId="11">
    <w:abstractNumId w:val="6"/>
  </w:num>
  <w:num w:numId="12">
    <w:abstractNumId w:val="16"/>
  </w:num>
  <w:num w:numId="13">
    <w:abstractNumId w:val="12"/>
  </w:num>
  <w:num w:numId="14">
    <w:abstractNumId w:val="3"/>
  </w:num>
  <w:num w:numId="15">
    <w:abstractNumId w:val="40"/>
  </w:num>
  <w:num w:numId="16">
    <w:abstractNumId w:val="17"/>
  </w:num>
  <w:num w:numId="17">
    <w:abstractNumId w:val="15"/>
  </w:num>
  <w:num w:numId="18">
    <w:abstractNumId w:val="29"/>
  </w:num>
  <w:num w:numId="19">
    <w:abstractNumId w:val="42"/>
  </w:num>
  <w:num w:numId="20">
    <w:abstractNumId w:val="44"/>
  </w:num>
  <w:num w:numId="21">
    <w:abstractNumId w:val="2"/>
  </w:num>
  <w:num w:numId="22">
    <w:abstractNumId w:val="41"/>
  </w:num>
  <w:num w:numId="23">
    <w:abstractNumId w:val="25"/>
  </w:num>
  <w:num w:numId="24">
    <w:abstractNumId w:val="45"/>
  </w:num>
  <w:num w:numId="25">
    <w:abstractNumId w:val="28"/>
  </w:num>
  <w:num w:numId="26">
    <w:abstractNumId w:val="21"/>
  </w:num>
  <w:num w:numId="27">
    <w:abstractNumId w:val="26"/>
  </w:num>
  <w:num w:numId="28">
    <w:abstractNumId w:val="33"/>
  </w:num>
  <w:num w:numId="29">
    <w:abstractNumId w:val="39"/>
  </w:num>
  <w:num w:numId="30">
    <w:abstractNumId w:val="7"/>
  </w:num>
  <w:num w:numId="31">
    <w:abstractNumId w:val="38"/>
  </w:num>
  <w:num w:numId="32">
    <w:abstractNumId w:val="13"/>
  </w:num>
  <w:num w:numId="33">
    <w:abstractNumId w:val="30"/>
  </w:num>
  <w:num w:numId="34">
    <w:abstractNumId w:val="14"/>
  </w:num>
  <w:num w:numId="35">
    <w:abstractNumId w:val="19"/>
  </w:num>
  <w:num w:numId="36">
    <w:abstractNumId w:val="32"/>
  </w:num>
  <w:num w:numId="37">
    <w:abstractNumId w:val="43"/>
  </w:num>
  <w:num w:numId="38">
    <w:abstractNumId w:val="37"/>
  </w:num>
  <w:num w:numId="39">
    <w:abstractNumId w:val="35"/>
  </w:num>
  <w:num w:numId="40">
    <w:abstractNumId w:val="10"/>
  </w:num>
  <w:num w:numId="41">
    <w:abstractNumId w:val="5"/>
  </w:num>
  <w:num w:numId="42">
    <w:abstractNumId w:val="31"/>
  </w:num>
  <w:num w:numId="43">
    <w:abstractNumId w:val="20"/>
  </w:num>
  <w:num w:numId="44">
    <w:abstractNumId w:val="8"/>
  </w:num>
  <w:num w:numId="45">
    <w:abstractNumId w:val="22"/>
  </w:num>
  <w:num w:numId="46">
    <w:abstractNumId w:val="18"/>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3D"/>
    <w:rsid w:val="0001101E"/>
    <w:rsid w:val="00013B69"/>
    <w:rsid w:val="00015C08"/>
    <w:rsid w:val="0007307A"/>
    <w:rsid w:val="0007355F"/>
    <w:rsid w:val="0008171D"/>
    <w:rsid w:val="000A1666"/>
    <w:rsid w:val="000A1C13"/>
    <w:rsid w:val="000C087B"/>
    <w:rsid w:val="000C0DA8"/>
    <w:rsid w:val="000F558A"/>
    <w:rsid w:val="00136D9B"/>
    <w:rsid w:val="00147906"/>
    <w:rsid w:val="00171500"/>
    <w:rsid w:val="001C492E"/>
    <w:rsid w:val="001C54FE"/>
    <w:rsid w:val="001D0EC4"/>
    <w:rsid w:val="001E0357"/>
    <w:rsid w:val="002038C5"/>
    <w:rsid w:val="002173CA"/>
    <w:rsid w:val="00243C24"/>
    <w:rsid w:val="00246988"/>
    <w:rsid w:val="00255722"/>
    <w:rsid w:val="002578F6"/>
    <w:rsid w:val="002765EE"/>
    <w:rsid w:val="002920EC"/>
    <w:rsid w:val="002B3018"/>
    <w:rsid w:val="002C7489"/>
    <w:rsid w:val="002C7559"/>
    <w:rsid w:val="002D403F"/>
    <w:rsid w:val="002F3787"/>
    <w:rsid w:val="003110B5"/>
    <w:rsid w:val="00326C4B"/>
    <w:rsid w:val="00333DB2"/>
    <w:rsid w:val="00333DB3"/>
    <w:rsid w:val="003359BC"/>
    <w:rsid w:val="003652E7"/>
    <w:rsid w:val="00367F41"/>
    <w:rsid w:val="00372984"/>
    <w:rsid w:val="00385D64"/>
    <w:rsid w:val="003961C7"/>
    <w:rsid w:val="003C67B7"/>
    <w:rsid w:val="00411C6A"/>
    <w:rsid w:val="004214FE"/>
    <w:rsid w:val="00427B15"/>
    <w:rsid w:val="00465FB9"/>
    <w:rsid w:val="00494B38"/>
    <w:rsid w:val="004A664C"/>
    <w:rsid w:val="004E01AC"/>
    <w:rsid w:val="00530026"/>
    <w:rsid w:val="00565BDD"/>
    <w:rsid w:val="00566936"/>
    <w:rsid w:val="005723CD"/>
    <w:rsid w:val="00597753"/>
    <w:rsid w:val="005A6F81"/>
    <w:rsid w:val="005B624C"/>
    <w:rsid w:val="005D4DE7"/>
    <w:rsid w:val="00603D7B"/>
    <w:rsid w:val="0062302C"/>
    <w:rsid w:val="006279C3"/>
    <w:rsid w:val="00634674"/>
    <w:rsid w:val="00643EEE"/>
    <w:rsid w:val="006B363D"/>
    <w:rsid w:val="006C5ED6"/>
    <w:rsid w:val="006D1C41"/>
    <w:rsid w:val="006D315D"/>
    <w:rsid w:val="006E619A"/>
    <w:rsid w:val="00702024"/>
    <w:rsid w:val="00705725"/>
    <w:rsid w:val="007059FC"/>
    <w:rsid w:val="007353CC"/>
    <w:rsid w:val="00750B14"/>
    <w:rsid w:val="00793414"/>
    <w:rsid w:val="007B2E02"/>
    <w:rsid w:val="007E4DFB"/>
    <w:rsid w:val="007E677F"/>
    <w:rsid w:val="00827425"/>
    <w:rsid w:val="008431DF"/>
    <w:rsid w:val="00856E46"/>
    <w:rsid w:val="00860538"/>
    <w:rsid w:val="00876FBB"/>
    <w:rsid w:val="008829E1"/>
    <w:rsid w:val="00891D4E"/>
    <w:rsid w:val="008A3B17"/>
    <w:rsid w:val="008B077A"/>
    <w:rsid w:val="008C1E9F"/>
    <w:rsid w:val="008D7AFC"/>
    <w:rsid w:val="008E7B4B"/>
    <w:rsid w:val="009211EE"/>
    <w:rsid w:val="0094537A"/>
    <w:rsid w:val="00947632"/>
    <w:rsid w:val="00973BB7"/>
    <w:rsid w:val="00981311"/>
    <w:rsid w:val="009A75AE"/>
    <w:rsid w:val="009B29F6"/>
    <w:rsid w:val="009B2F6B"/>
    <w:rsid w:val="009C1378"/>
    <w:rsid w:val="009D6916"/>
    <w:rsid w:val="009F65CE"/>
    <w:rsid w:val="00A26438"/>
    <w:rsid w:val="00A53C71"/>
    <w:rsid w:val="00A82250"/>
    <w:rsid w:val="00A851DD"/>
    <w:rsid w:val="00AA2C83"/>
    <w:rsid w:val="00AB580D"/>
    <w:rsid w:val="00AB7634"/>
    <w:rsid w:val="00AC798B"/>
    <w:rsid w:val="00B03BED"/>
    <w:rsid w:val="00B42A30"/>
    <w:rsid w:val="00B5276A"/>
    <w:rsid w:val="00B75903"/>
    <w:rsid w:val="00BA353A"/>
    <w:rsid w:val="00BD4371"/>
    <w:rsid w:val="00C13A08"/>
    <w:rsid w:val="00C22C19"/>
    <w:rsid w:val="00C36192"/>
    <w:rsid w:val="00C41C07"/>
    <w:rsid w:val="00CA51A4"/>
    <w:rsid w:val="00CB6445"/>
    <w:rsid w:val="00CC579A"/>
    <w:rsid w:val="00D214AB"/>
    <w:rsid w:val="00D24034"/>
    <w:rsid w:val="00D32740"/>
    <w:rsid w:val="00D518A4"/>
    <w:rsid w:val="00D93F97"/>
    <w:rsid w:val="00DA5CC1"/>
    <w:rsid w:val="00DB116C"/>
    <w:rsid w:val="00DD08C9"/>
    <w:rsid w:val="00DF445B"/>
    <w:rsid w:val="00E11642"/>
    <w:rsid w:val="00E225B0"/>
    <w:rsid w:val="00E308A9"/>
    <w:rsid w:val="00E34E19"/>
    <w:rsid w:val="00E77C91"/>
    <w:rsid w:val="00E85AC0"/>
    <w:rsid w:val="00E91881"/>
    <w:rsid w:val="00E928CA"/>
    <w:rsid w:val="00E95AF2"/>
    <w:rsid w:val="00EB42BF"/>
    <w:rsid w:val="00EC42E5"/>
    <w:rsid w:val="00EC65BF"/>
    <w:rsid w:val="00ED0385"/>
    <w:rsid w:val="00ED33DA"/>
    <w:rsid w:val="00EE4D2E"/>
    <w:rsid w:val="00EF5869"/>
    <w:rsid w:val="00F00E21"/>
    <w:rsid w:val="00F1210E"/>
    <w:rsid w:val="00F158B3"/>
    <w:rsid w:val="00F1767F"/>
    <w:rsid w:val="00F35B91"/>
    <w:rsid w:val="00F474B4"/>
    <w:rsid w:val="00F84822"/>
    <w:rsid w:val="00FA37CC"/>
    <w:rsid w:val="00FC1559"/>
    <w:rsid w:val="00FC3EF4"/>
    <w:rsid w:val="00FE3A5F"/>
    <w:rsid w:val="00FF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4097"/>
    <o:shapelayout v:ext="edit">
      <o:idmap v:ext="edit" data="1"/>
    </o:shapelayout>
  </w:shapeDefaults>
  <w:decimalSymbol w:val="."/>
  <w:listSeparator w:val=","/>
  <w15:docId w15:val="{3DFE4962-03CB-4EC0-B15F-151AACA0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57"/>
  </w:style>
  <w:style w:type="paragraph" w:styleId="Heading1">
    <w:name w:val="heading 1"/>
    <w:basedOn w:val="Normal"/>
    <w:next w:val="Normal"/>
    <w:qFormat/>
    <w:rsid w:val="001E0357"/>
    <w:pPr>
      <w:keepNext/>
      <w:spacing w:before="240" w:after="60"/>
      <w:outlineLvl w:val="0"/>
    </w:pPr>
    <w:rPr>
      <w:rFonts w:ascii="Arial" w:hAnsi="Arial"/>
      <w:b/>
      <w:kern w:val="28"/>
      <w:sz w:val="28"/>
    </w:rPr>
  </w:style>
  <w:style w:type="paragraph" w:styleId="Heading2">
    <w:name w:val="heading 2"/>
    <w:basedOn w:val="Normal"/>
    <w:next w:val="Normal"/>
    <w:qFormat/>
    <w:rsid w:val="001E0357"/>
    <w:pPr>
      <w:keepNext/>
      <w:outlineLvl w:val="1"/>
    </w:pPr>
    <w:rPr>
      <w:rFonts w:ascii="Times New Roman" w:hAnsi="Times New Roman"/>
      <w:sz w:val="24"/>
      <w:u w:val="single"/>
    </w:rPr>
  </w:style>
  <w:style w:type="paragraph" w:styleId="Heading3">
    <w:name w:val="heading 3"/>
    <w:basedOn w:val="Normal"/>
    <w:next w:val="Normal"/>
    <w:qFormat/>
    <w:rsid w:val="001E0357"/>
    <w:pPr>
      <w:keepNext/>
      <w:spacing w:before="240" w:after="60"/>
      <w:outlineLvl w:val="2"/>
    </w:pPr>
    <w:rPr>
      <w:rFonts w:ascii="Arial" w:hAnsi="Arial"/>
      <w:sz w:val="24"/>
    </w:rPr>
  </w:style>
  <w:style w:type="paragraph" w:styleId="Heading4">
    <w:name w:val="heading 4"/>
    <w:basedOn w:val="Normal"/>
    <w:next w:val="Normal"/>
    <w:qFormat/>
    <w:rsid w:val="001E0357"/>
    <w:pPr>
      <w:keepNext/>
      <w:tabs>
        <w:tab w:val="left" w:pos="-1170"/>
        <w:tab w:val="left" w:pos="1080"/>
        <w:tab w:val="left" w:pos="2880"/>
        <w:tab w:val="left" w:pos="4320"/>
        <w:tab w:val="left" w:pos="5040"/>
        <w:tab w:val="left" w:pos="5760"/>
        <w:tab w:val="left" w:pos="9180"/>
      </w:tabs>
      <w:ind w:right="-180"/>
      <w:jc w:val="center"/>
      <w:outlineLvl w:val="3"/>
    </w:pPr>
    <w:rPr>
      <w:b/>
    </w:rPr>
  </w:style>
  <w:style w:type="paragraph" w:styleId="Heading5">
    <w:name w:val="heading 5"/>
    <w:basedOn w:val="Normal"/>
    <w:next w:val="Normal"/>
    <w:qFormat/>
    <w:rsid w:val="001E0357"/>
    <w:pPr>
      <w:keepNext/>
      <w:jc w:val="center"/>
      <w:outlineLvl w:val="4"/>
    </w:pPr>
    <w:rPr>
      <w:rFonts w:ascii="Arial" w:hAnsi="Arial"/>
      <w:b/>
      <w:i/>
      <w:sz w:val="32"/>
    </w:rPr>
  </w:style>
  <w:style w:type="paragraph" w:styleId="Heading6">
    <w:name w:val="heading 6"/>
    <w:basedOn w:val="Normal"/>
    <w:next w:val="Normal"/>
    <w:qFormat/>
    <w:rsid w:val="001E0357"/>
    <w:pPr>
      <w:keepNext/>
      <w:jc w:val="center"/>
      <w:outlineLvl w:val="5"/>
    </w:pPr>
    <w:rPr>
      <w:rFonts w:ascii="Arial" w:hAnsi="Arial"/>
      <w:b/>
      <w:sz w:val="24"/>
    </w:rPr>
  </w:style>
  <w:style w:type="paragraph" w:styleId="Heading7">
    <w:name w:val="heading 7"/>
    <w:basedOn w:val="Normal"/>
    <w:next w:val="Normal"/>
    <w:qFormat/>
    <w:rsid w:val="001E0357"/>
    <w:pPr>
      <w:keepNext/>
      <w:jc w:val="center"/>
      <w:outlineLvl w:val="6"/>
    </w:pPr>
    <w:rPr>
      <w:rFonts w:ascii="Arial" w:hAnsi="Arial"/>
      <w:b/>
      <w:u w:val="single"/>
    </w:rPr>
  </w:style>
  <w:style w:type="paragraph" w:styleId="Heading8">
    <w:name w:val="heading 8"/>
    <w:basedOn w:val="Normal"/>
    <w:next w:val="Normal"/>
    <w:qFormat/>
    <w:rsid w:val="001E0357"/>
    <w:pPr>
      <w:keepNext/>
      <w:outlineLvl w:val="7"/>
    </w:pPr>
    <w:rPr>
      <w:rFonts w:ascii="Arial" w:hAnsi="Arial"/>
      <w:b/>
      <w:sz w:val="24"/>
    </w:rPr>
  </w:style>
  <w:style w:type="paragraph" w:styleId="Heading9">
    <w:name w:val="heading 9"/>
    <w:basedOn w:val="Normal"/>
    <w:next w:val="Normal"/>
    <w:qFormat/>
    <w:rsid w:val="001E0357"/>
    <w:pPr>
      <w:keepNext/>
      <w:numPr>
        <w:numId w:val="1"/>
      </w:numPr>
      <w:tabs>
        <w:tab w:val="left" w:pos="3150"/>
      </w:tabs>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357"/>
    <w:pPr>
      <w:tabs>
        <w:tab w:val="center" w:pos="4320"/>
        <w:tab w:val="right" w:pos="8640"/>
      </w:tabs>
    </w:pPr>
  </w:style>
  <w:style w:type="paragraph" w:styleId="Footer">
    <w:name w:val="footer"/>
    <w:basedOn w:val="Normal"/>
    <w:rsid w:val="001E0357"/>
    <w:pPr>
      <w:tabs>
        <w:tab w:val="center" w:pos="4320"/>
        <w:tab w:val="right" w:pos="8640"/>
      </w:tabs>
    </w:pPr>
  </w:style>
  <w:style w:type="paragraph" w:customStyle="1" w:styleId="martinnormal">
    <w:name w:val="martinnormal"/>
    <w:basedOn w:val="Normal"/>
    <w:rsid w:val="001E0357"/>
    <w:rPr>
      <w:rFonts w:ascii="Times" w:hAnsi="Times"/>
      <w:color w:val="000000"/>
      <w:sz w:val="24"/>
    </w:rPr>
  </w:style>
  <w:style w:type="paragraph" w:customStyle="1" w:styleId="martinhead1">
    <w:name w:val="martinhead1"/>
    <w:basedOn w:val="Heading1"/>
    <w:rsid w:val="001E0357"/>
    <w:pPr>
      <w:outlineLvl w:val="9"/>
    </w:pPr>
    <w:rPr>
      <w:rFonts w:ascii="Helvetica" w:hAnsi="Helvetica"/>
    </w:rPr>
  </w:style>
  <w:style w:type="paragraph" w:customStyle="1" w:styleId="martinhead2">
    <w:name w:val="martin head2"/>
    <w:basedOn w:val="Heading1"/>
    <w:rsid w:val="001E0357"/>
    <w:pPr>
      <w:outlineLvl w:val="9"/>
    </w:pPr>
    <w:rPr>
      <w:rFonts w:ascii="Helvetica" w:hAnsi="Helvetica"/>
      <w:sz w:val="24"/>
    </w:rPr>
  </w:style>
  <w:style w:type="character" w:styleId="PageNumber">
    <w:name w:val="page number"/>
    <w:basedOn w:val="DefaultParagraphFont"/>
    <w:rsid w:val="001E0357"/>
  </w:style>
  <w:style w:type="paragraph" w:styleId="BodyTextIndent">
    <w:name w:val="Body Text Indent"/>
    <w:basedOn w:val="Normal"/>
    <w:rsid w:val="001E0357"/>
    <w:pPr>
      <w:ind w:left="720"/>
    </w:pPr>
    <w:rPr>
      <w:sz w:val="24"/>
    </w:rPr>
  </w:style>
  <w:style w:type="paragraph" w:styleId="Caption">
    <w:name w:val="caption"/>
    <w:basedOn w:val="Normal"/>
    <w:next w:val="Normal"/>
    <w:qFormat/>
    <w:rsid w:val="001E0357"/>
    <w:rPr>
      <w:rFonts w:ascii="Arial" w:hAnsi="Arial"/>
      <w:sz w:val="32"/>
    </w:rPr>
  </w:style>
  <w:style w:type="paragraph" w:styleId="BodyTextIndent2">
    <w:name w:val="Body Text Indent 2"/>
    <w:basedOn w:val="Normal"/>
    <w:rsid w:val="001E0357"/>
    <w:pPr>
      <w:ind w:left="720" w:hanging="720"/>
      <w:jc w:val="both"/>
    </w:pPr>
    <w:rPr>
      <w:rFonts w:ascii="Arial" w:hAnsi="Arial"/>
      <w:b/>
      <w:sz w:val="22"/>
    </w:rPr>
  </w:style>
  <w:style w:type="paragraph" w:styleId="BodyText">
    <w:name w:val="Body Text"/>
    <w:basedOn w:val="Normal"/>
    <w:rsid w:val="001E0357"/>
    <w:pPr>
      <w:ind w:right="-149"/>
      <w:jc w:val="both"/>
    </w:pPr>
    <w:rPr>
      <w:rFonts w:ascii="Arial" w:hAnsi="Arial"/>
      <w:b/>
      <w:sz w:val="22"/>
    </w:rPr>
  </w:style>
  <w:style w:type="paragraph" w:styleId="BodyText2">
    <w:name w:val="Body Text 2"/>
    <w:basedOn w:val="Normal"/>
    <w:rsid w:val="001E0357"/>
    <w:pPr>
      <w:jc w:val="both"/>
    </w:pPr>
    <w:rPr>
      <w:rFonts w:ascii="Arial" w:hAnsi="Arial"/>
      <w:sz w:val="22"/>
    </w:rPr>
  </w:style>
  <w:style w:type="paragraph" w:styleId="BodyTextIndent3">
    <w:name w:val="Body Text Indent 3"/>
    <w:basedOn w:val="Normal"/>
    <w:rsid w:val="001E0357"/>
    <w:pPr>
      <w:ind w:left="360"/>
      <w:jc w:val="both"/>
    </w:pPr>
    <w:rPr>
      <w:rFonts w:ascii="Arial" w:hAnsi="Arial"/>
      <w:sz w:val="22"/>
    </w:rPr>
  </w:style>
  <w:style w:type="paragraph" w:styleId="BodyText3">
    <w:name w:val="Body Text 3"/>
    <w:basedOn w:val="Normal"/>
    <w:rsid w:val="001E0357"/>
    <w:pPr>
      <w:numPr>
        <w:ilvl w:val="12"/>
      </w:numPr>
    </w:pPr>
    <w:rPr>
      <w:rFonts w:ascii="Arial" w:hAnsi="Arial"/>
      <w:sz w:val="23"/>
    </w:rPr>
  </w:style>
  <w:style w:type="paragraph" w:styleId="BlockText">
    <w:name w:val="Block Text"/>
    <w:basedOn w:val="Normal"/>
    <w:rsid w:val="001E0357"/>
    <w:pPr>
      <w:ind w:left="371" w:right="-180" w:hanging="11"/>
    </w:pPr>
    <w:rPr>
      <w:rFonts w:ascii="Arial" w:hAnsi="Arial"/>
      <w:sz w:val="22"/>
    </w:rPr>
  </w:style>
  <w:style w:type="paragraph" w:styleId="DocumentMap">
    <w:name w:val="Document Map"/>
    <w:basedOn w:val="Normal"/>
    <w:semiHidden/>
    <w:rsid w:val="001E0357"/>
    <w:pPr>
      <w:shd w:val="clear" w:color="auto" w:fill="000080"/>
    </w:pPr>
    <w:rPr>
      <w:rFonts w:ascii="Tahoma" w:hAnsi="Tahoma"/>
    </w:rPr>
  </w:style>
  <w:style w:type="paragraph" w:styleId="TOC8">
    <w:name w:val="toc 8"/>
    <w:basedOn w:val="Normal"/>
    <w:next w:val="Normal"/>
    <w:semiHidden/>
    <w:rsid w:val="00565BDD"/>
    <w:pPr>
      <w:tabs>
        <w:tab w:val="right" w:leader="dot" w:pos="9360"/>
      </w:tabs>
      <w:ind w:left="1400"/>
    </w:pPr>
    <w:rPr>
      <w:rFonts w:ascii="Times New Roman" w:hAnsi="Times New Roman"/>
    </w:rPr>
  </w:style>
  <w:style w:type="paragraph" w:styleId="ListParagraph">
    <w:name w:val="List Paragraph"/>
    <w:basedOn w:val="Normal"/>
    <w:uiPriority w:val="99"/>
    <w:qFormat/>
    <w:rsid w:val="00DB116C"/>
    <w:pPr>
      <w:ind w:left="720"/>
    </w:pPr>
  </w:style>
  <w:style w:type="paragraph" w:styleId="NoSpacing">
    <w:name w:val="No Spacing"/>
    <w:uiPriority w:val="1"/>
    <w:qFormat/>
    <w:rsid w:val="00891D4E"/>
    <w:rPr>
      <w:rFonts w:ascii="Calibri" w:eastAsia="Calibri" w:hAnsi="Calibri"/>
      <w:sz w:val="22"/>
      <w:szCs w:val="22"/>
      <w:lang w:val="en-CA"/>
    </w:rPr>
  </w:style>
  <w:style w:type="paragraph" w:styleId="NormalWeb">
    <w:name w:val="Normal (Web)"/>
    <w:basedOn w:val="Normal"/>
    <w:uiPriority w:val="99"/>
    <w:semiHidden/>
    <w:unhideWhenUsed/>
    <w:rsid w:val="009211EE"/>
    <w:pPr>
      <w:spacing w:after="150"/>
    </w:pPr>
    <w:rPr>
      <w:rFonts w:ascii="Times New Roman" w:hAnsi="Times New Roman"/>
      <w:sz w:val="24"/>
      <w:szCs w:val="24"/>
    </w:rPr>
  </w:style>
  <w:style w:type="paragraph" w:styleId="BalloonText">
    <w:name w:val="Balloon Text"/>
    <w:basedOn w:val="Normal"/>
    <w:link w:val="BalloonTextChar"/>
    <w:uiPriority w:val="99"/>
    <w:semiHidden/>
    <w:unhideWhenUsed/>
    <w:rsid w:val="007E4DFB"/>
    <w:rPr>
      <w:rFonts w:ascii="Tahoma" w:hAnsi="Tahoma" w:cs="Tahoma"/>
      <w:sz w:val="16"/>
      <w:szCs w:val="16"/>
    </w:rPr>
  </w:style>
  <w:style w:type="character" w:customStyle="1" w:styleId="BalloonTextChar">
    <w:name w:val="Balloon Text Char"/>
    <w:basedOn w:val="DefaultParagraphFont"/>
    <w:link w:val="BalloonText"/>
    <w:uiPriority w:val="99"/>
    <w:semiHidden/>
    <w:rsid w:val="007E4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491">
      <w:bodyDiv w:val="1"/>
      <w:marLeft w:val="0"/>
      <w:marRight w:val="0"/>
      <w:marTop w:val="0"/>
      <w:marBottom w:val="0"/>
      <w:divBdr>
        <w:top w:val="none" w:sz="0" w:space="0" w:color="auto"/>
        <w:left w:val="none" w:sz="0" w:space="0" w:color="auto"/>
        <w:bottom w:val="none" w:sz="0" w:space="0" w:color="auto"/>
        <w:right w:val="none" w:sz="0" w:space="0" w:color="auto"/>
      </w:divBdr>
      <w:divsChild>
        <w:div w:id="1507138382">
          <w:marLeft w:val="0"/>
          <w:marRight w:val="0"/>
          <w:marTop w:val="0"/>
          <w:marBottom w:val="0"/>
          <w:divBdr>
            <w:top w:val="none" w:sz="0" w:space="0" w:color="auto"/>
            <w:left w:val="single" w:sz="6" w:space="0" w:color="B8B8B8"/>
            <w:bottom w:val="none" w:sz="0" w:space="0" w:color="auto"/>
            <w:right w:val="single" w:sz="6" w:space="0" w:color="B8B8B8"/>
          </w:divBdr>
          <w:divsChild>
            <w:div w:id="347146797">
              <w:marLeft w:val="0"/>
              <w:marRight w:val="0"/>
              <w:marTop w:val="0"/>
              <w:marBottom w:val="0"/>
              <w:divBdr>
                <w:top w:val="none" w:sz="0" w:space="0" w:color="auto"/>
                <w:left w:val="none" w:sz="0" w:space="0" w:color="auto"/>
                <w:bottom w:val="none" w:sz="0" w:space="0" w:color="auto"/>
                <w:right w:val="none" w:sz="0" w:space="0" w:color="auto"/>
              </w:divBdr>
              <w:divsChild>
                <w:div w:id="15141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6937">
      <w:bodyDiv w:val="1"/>
      <w:marLeft w:val="0"/>
      <w:marRight w:val="0"/>
      <w:marTop w:val="0"/>
      <w:marBottom w:val="0"/>
      <w:divBdr>
        <w:top w:val="none" w:sz="0" w:space="0" w:color="auto"/>
        <w:left w:val="none" w:sz="0" w:space="0" w:color="auto"/>
        <w:bottom w:val="none" w:sz="0" w:space="0" w:color="auto"/>
        <w:right w:val="none" w:sz="0" w:space="0" w:color="auto"/>
      </w:divBdr>
      <w:divsChild>
        <w:div w:id="996224612">
          <w:marLeft w:val="0"/>
          <w:marRight w:val="0"/>
          <w:marTop w:val="0"/>
          <w:marBottom w:val="0"/>
          <w:divBdr>
            <w:top w:val="none" w:sz="0" w:space="0" w:color="auto"/>
            <w:left w:val="single" w:sz="6" w:space="0" w:color="B8B8B8"/>
            <w:bottom w:val="none" w:sz="0" w:space="0" w:color="auto"/>
            <w:right w:val="single" w:sz="6" w:space="0" w:color="B8B8B8"/>
          </w:divBdr>
          <w:divsChild>
            <w:div w:id="1432511817">
              <w:marLeft w:val="0"/>
              <w:marRight w:val="0"/>
              <w:marTop w:val="0"/>
              <w:marBottom w:val="0"/>
              <w:divBdr>
                <w:top w:val="none" w:sz="0" w:space="0" w:color="auto"/>
                <w:left w:val="none" w:sz="0" w:space="0" w:color="auto"/>
                <w:bottom w:val="none" w:sz="0" w:space="0" w:color="auto"/>
                <w:right w:val="none" w:sz="0" w:space="0" w:color="auto"/>
              </w:divBdr>
              <w:divsChild>
                <w:div w:id="585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7461</Words>
  <Characters>40021</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PACIFIC COAST TERMINALS CO</vt:lpstr>
    </vt:vector>
  </TitlesOfParts>
  <Company>Pacific Coast Terminals</Company>
  <LinksUpToDate>false</LinksUpToDate>
  <CharactersWithSpaces>47388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COAST TERMINALS CO</dc:title>
  <dc:creator>Russ Ladd</dc:creator>
  <cp:lastModifiedBy>Gordon Sims</cp:lastModifiedBy>
  <cp:revision>3</cp:revision>
  <cp:lastPrinted>2019-02-20T22:33:00Z</cp:lastPrinted>
  <dcterms:created xsi:type="dcterms:W3CDTF">2019-07-17T18:33:00Z</dcterms:created>
  <dcterms:modified xsi:type="dcterms:W3CDTF">2019-07-17T18:36:00Z</dcterms:modified>
</cp:coreProperties>
</file>